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commentRangeStart w:id="1"/>
      <w:r w:rsidRPr="00961B58">
        <w:rPr>
          <w:rFonts w:cstheme="minorHAnsi"/>
          <w:b/>
        </w:rPr>
        <w:lastRenderedPageBreak/>
        <w:t>ABSTRACT</w:t>
      </w:r>
      <w:commentRangeEnd w:id="1"/>
      <w:r w:rsidRPr="00961B58">
        <w:rPr>
          <w:rStyle w:val="CommentReference"/>
          <w:rFonts w:cstheme="minorHAnsi"/>
        </w:rPr>
        <w:commentReference w:id="1"/>
      </w:r>
    </w:p>
    <w:p w14:paraId="32462834" w14:textId="77777777" w:rsidR="004E0AC8" w:rsidRPr="00961B58" w:rsidRDefault="004E0AC8" w:rsidP="004E0AC8">
      <w:pPr>
        <w:spacing w:line="480" w:lineRule="auto"/>
        <w:rPr>
          <w:rFonts w:cstheme="minorHAnsi"/>
        </w:rPr>
      </w:pPr>
    </w:p>
    <w:p w14:paraId="48811E7E" w14:textId="77777777" w:rsidR="004E0AC8" w:rsidRPr="00961B58" w:rsidRDefault="004E0AC8" w:rsidP="004E0AC8">
      <w:pPr>
        <w:spacing w:line="480" w:lineRule="auto"/>
        <w:rPr>
          <w:rFonts w:cstheme="minorHAnsi"/>
        </w:rPr>
      </w:pPr>
      <w:r w:rsidRPr="00961B58">
        <w:rPr>
          <w:rFonts w:cstheme="minorHAnsi"/>
        </w:rPr>
        <w:tab/>
        <w:t>Enter your abstract here. The text should be in 10- or 12-point font and should be either 1.5 or double-spaced. No images or footnotes may appear in the abstract.</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commentRangeStart w:id="2"/>
      <w:r>
        <w:rPr>
          <w:b/>
        </w:rPr>
        <w:lastRenderedPageBreak/>
        <w:t>ACKNOWLEDGEMENTS</w:t>
      </w:r>
      <w:commentRangeEnd w:id="2"/>
      <w:r>
        <w:rPr>
          <w:rStyle w:val="CommentReference"/>
        </w:rPr>
        <w:commentReference w:id="2"/>
      </w:r>
    </w:p>
    <w:p w14:paraId="1356F6AE" w14:textId="4FDC9781" w:rsidR="004E0AC8" w:rsidRDefault="008D62C3" w:rsidP="008D62C3">
      <w:pPr>
        <w:spacing w:line="360" w:lineRule="auto"/>
      </w:pPr>
      <w:r w:rsidRPr="008D62C3">
        <w:t>People:</w:t>
      </w:r>
      <w:r w:rsidR="004E0AC8" w:rsidRPr="008D62C3">
        <w:t xml:space="preserve"> </w:t>
      </w:r>
    </w:p>
    <w:p w14:paraId="0E4AD2F6" w14:textId="16206AA3" w:rsidR="008D62C3" w:rsidRDefault="008D62C3" w:rsidP="008D62C3">
      <w:pPr>
        <w:pStyle w:val="ListParagraph"/>
        <w:numPr>
          <w:ilvl w:val="0"/>
          <w:numId w:val="10"/>
        </w:numPr>
        <w:spacing w:line="360" w:lineRule="auto"/>
      </w:pPr>
      <w:r>
        <w:t>Committee</w:t>
      </w:r>
    </w:p>
    <w:p w14:paraId="5CACFFE3" w14:textId="2CE2A7C4" w:rsidR="008D62C3" w:rsidRDefault="008D62C3" w:rsidP="008D62C3">
      <w:pPr>
        <w:pStyle w:val="ListParagraph"/>
        <w:numPr>
          <w:ilvl w:val="1"/>
          <w:numId w:val="10"/>
        </w:numPr>
        <w:spacing w:line="360" w:lineRule="auto"/>
      </w:pPr>
      <w:r>
        <w:t>Neal Cohen</w:t>
      </w:r>
    </w:p>
    <w:p w14:paraId="480B7679" w14:textId="46710A52" w:rsidR="008D62C3" w:rsidRDefault="008D62C3" w:rsidP="008D62C3">
      <w:pPr>
        <w:pStyle w:val="ListParagraph"/>
        <w:numPr>
          <w:ilvl w:val="1"/>
          <w:numId w:val="10"/>
        </w:numPr>
        <w:spacing w:line="360" w:lineRule="auto"/>
      </w:pPr>
      <w:r>
        <w:t>Aron Barbey</w:t>
      </w:r>
    </w:p>
    <w:p w14:paraId="79A5D908" w14:textId="1A1C5368" w:rsidR="008D62C3" w:rsidRDefault="008D62C3" w:rsidP="008D62C3">
      <w:pPr>
        <w:pStyle w:val="ListParagraph"/>
        <w:numPr>
          <w:ilvl w:val="1"/>
          <w:numId w:val="10"/>
        </w:numPr>
        <w:spacing w:line="360" w:lineRule="auto"/>
      </w:pPr>
      <w:r>
        <w:t>Arne Ekstrom</w:t>
      </w:r>
    </w:p>
    <w:p w14:paraId="4BB86A7D" w14:textId="1912CAA5" w:rsidR="008D62C3" w:rsidRDefault="008D62C3" w:rsidP="008D62C3">
      <w:pPr>
        <w:pStyle w:val="ListParagraph"/>
        <w:numPr>
          <w:ilvl w:val="1"/>
          <w:numId w:val="10"/>
        </w:numPr>
        <w:spacing w:line="360" w:lineRule="auto"/>
      </w:pPr>
      <w:r>
        <w:t>Rama Ratnam</w:t>
      </w:r>
    </w:p>
    <w:p w14:paraId="00F4D7D0" w14:textId="014F1C26" w:rsidR="008D62C3" w:rsidRDefault="008D62C3" w:rsidP="008D62C3">
      <w:pPr>
        <w:pStyle w:val="ListParagraph"/>
        <w:numPr>
          <w:ilvl w:val="0"/>
          <w:numId w:val="10"/>
        </w:numPr>
        <w:spacing w:line="360" w:lineRule="auto"/>
      </w:pPr>
      <w:r>
        <w:t>Lab</w:t>
      </w:r>
    </w:p>
    <w:p w14:paraId="3219775E" w14:textId="58D6B9E2" w:rsidR="008D62C3" w:rsidRDefault="008D62C3" w:rsidP="008D62C3">
      <w:pPr>
        <w:pStyle w:val="ListParagraph"/>
        <w:numPr>
          <w:ilvl w:val="1"/>
          <w:numId w:val="10"/>
        </w:numPr>
        <w:spacing w:line="360" w:lineRule="auto"/>
      </w:pPr>
      <w:r>
        <w:t>Patrick Watson</w:t>
      </w:r>
    </w:p>
    <w:p w14:paraId="40A5EF57" w14:textId="4BA720C3" w:rsidR="008D62C3" w:rsidRDefault="008D62C3" w:rsidP="008D62C3">
      <w:pPr>
        <w:pStyle w:val="ListParagraph"/>
        <w:numPr>
          <w:ilvl w:val="1"/>
          <w:numId w:val="10"/>
        </w:numPr>
        <w:spacing w:line="360" w:lineRule="auto"/>
      </w:pPr>
      <w:r>
        <w:t>Michael Dulas</w:t>
      </w:r>
    </w:p>
    <w:p w14:paraId="65A0C58F" w14:textId="01600269" w:rsidR="008D62C3" w:rsidRDefault="008D62C3" w:rsidP="008D62C3">
      <w:pPr>
        <w:pStyle w:val="ListParagraph"/>
        <w:numPr>
          <w:ilvl w:val="1"/>
          <w:numId w:val="10"/>
        </w:numPr>
        <w:spacing w:line="360" w:lineRule="auto"/>
      </w:pPr>
      <w:r>
        <w:t>Hillary Schwarb</w:t>
      </w:r>
    </w:p>
    <w:p w14:paraId="5B4922BA" w14:textId="78FCF79E" w:rsidR="008D62C3" w:rsidRDefault="008D62C3" w:rsidP="008D62C3">
      <w:pPr>
        <w:pStyle w:val="ListParagraph"/>
        <w:numPr>
          <w:ilvl w:val="1"/>
          <w:numId w:val="10"/>
        </w:numPr>
        <w:spacing w:line="360" w:lineRule="auto"/>
      </w:pPr>
      <w:r>
        <w:t>Heather Lucas</w:t>
      </w:r>
    </w:p>
    <w:p w14:paraId="1BB46202" w14:textId="55CBD88F" w:rsidR="008D62C3" w:rsidRDefault="008D62C3" w:rsidP="008D62C3">
      <w:pPr>
        <w:pStyle w:val="ListParagraph"/>
        <w:numPr>
          <w:ilvl w:val="1"/>
          <w:numId w:val="10"/>
        </w:numPr>
        <w:spacing w:line="360" w:lineRule="auto"/>
      </w:pPr>
      <w:r>
        <w:t>Judy Chiu</w:t>
      </w:r>
    </w:p>
    <w:p w14:paraId="083FD931" w14:textId="1F1B70DB" w:rsidR="008D62C3" w:rsidRDefault="008D62C3" w:rsidP="008D62C3">
      <w:pPr>
        <w:pStyle w:val="ListParagraph"/>
        <w:numPr>
          <w:ilvl w:val="1"/>
          <w:numId w:val="10"/>
        </w:numPr>
        <w:spacing w:line="360" w:lineRule="auto"/>
      </w:pPr>
      <w:r>
        <w:t>Kelsey Hassevoort</w:t>
      </w:r>
    </w:p>
    <w:p w14:paraId="7AC54631" w14:textId="5F2C52B4" w:rsidR="008D62C3" w:rsidRDefault="008D62C3" w:rsidP="008D62C3">
      <w:pPr>
        <w:pStyle w:val="ListParagraph"/>
        <w:numPr>
          <w:ilvl w:val="1"/>
          <w:numId w:val="10"/>
        </w:numPr>
        <w:spacing w:line="360" w:lineRule="auto"/>
      </w:pPr>
      <w:r>
        <w:t>John Walker</w:t>
      </w:r>
    </w:p>
    <w:p w14:paraId="426DBEF3" w14:textId="74EB40C9" w:rsidR="008D62C3" w:rsidRDefault="008D62C3" w:rsidP="008D62C3">
      <w:pPr>
        <w:pStyle w:val="ListParagraph"/>
        <w:numPr>
          <w:ilvl w:val="0"/>
          <w:numId w:val="10"/>
        </w:numPr>
        <w:spacing w:line="360" w:lineRule="auto"/>
      </w:pPr>
      <w:r>
        <w:t>Lab Assistants</w:t>
      </w:r>
    </w:p>
    <w:p w14:paraId="68BCA015" w14:textId="216FDDD3" w:rsidR="008D62C3" w:rsidRDefault="008D62C3" w:rsidP="008D62C3">
      <w:pPr>
        <w:pStyle w:val="ListParagraph"/>
        <w:numPr>
          <w:ilvl w:val="1"/>
          <w:numId w:val="10"/>
        </w:numPr>
        <w:spacing w:line="360" w:lineRule="auto"/>
      </w:pPr>
      <w:r>
        <w:t>Nick Parks</w:t>
      </w:r>
    </w:p>
    <w:p w14:paraId="5B9DB74D" w14:textId="15226CE4" w:rsidR="008D62C3" w:rsidRDefault="008D62C3" w:rsidP="008D62C3">
      <w:pPr>
        <w:pStyle w:val="ListParagraph"/>
        <w:numPr>
          <w:ilvl w:val="1"/>
          <w:numId w:val="10"/>
        </w:numPr>
        <w:spacing w:line="360" w:lineRule="auto"/>
      </w:pPr>
      <w:r>
        <w:t>Faizan Khawaja</w:t>
      </w:r>
    </w:p>
    <w:p w14:paraId="64B813DC" w14:textId="4A436337" w:rsidR="008D62C3" w:rsidRDefault="008D62C3" w:rsidP="008D62C3">
      <w:pPr>
        <w:pStyle w:val="ListParagraph"/>
        <w:numPr>
          <w:ilvl w:val="1"/>
          <w:numId w:val="10"/>
        </w:numPr>
        <w:spacing w:line="360" w:lineRule="auto"/>
      </w:pPr>
      <w:r>
        <w:t>Nirav Patel</w:t>
      </w:r>
    </w:p>
    <w:p w14:paraId="62766EAF" w14:textId="5191C199" w:rsidR="008D62C3" w:rsidRDefault="008D62C3" w:rsidP="008D62C3">
      <w:pPr>
        <w:pStyle w:val="ListParagraph"/>
        <w:numPr>
          <w:ilvl w:val="1"/>
          <w:numId w:val="10"/>
        </w:numPr>
        <w:spacing w:line="360" w:lineRule="auto"/>
      </w:pPr>
      <w:r>
        <w:t>Rachel Gonzalez</w:t>
      </w:r>
    </w:p>
    <w:p w14:paraId="5FBCDCED" w14:textId="1F08E661" w:rsidR="008D62C3" w:rsidRDefault="008D62C3" w:rsidP="008D62C3">
      <w:pPr>
        <w:pStyle w:val="ListParagraph"/>
        <w:numPr>
          <w:ilvl w:val="0"/>
          <w:numId w:val="10"/>
        </w:numPr>
        <w:spacing w:line="360" w:lineRule="auto"/>
      </w:pPr>
      <w:r>
        <w:t>Undergrads</w:t>
      </w:r>
    </w:p>
    <w:p w14:paraId="6DB7A84F" w14:textId="28BA525E" w:rsidR="008D62C3" w:rsidRDefault="008D62C3" w:rsidP="008D62C3">
      <w:pPr>
        <w:pStyle w:val="ListParagraph"/>
        <w:numPr>
          <w:ilvl w:val="1"/>
          <w:numId w:val="10"/>
        </w:numPr>
        <w:spacing w:line="360" w:lineRule="auto"/>
      </w:pPr>
      <w:r>
        <w:t>Ezra</w:t>
      </w:r>
      <w:r w:rsidR="008E1645">
        <w:t xml:space="preserve"> Winter-Nelson</w:t>
      </w:r>
    </w:p>
    <w:p w14:paraId="56F7EFBF" w14:textId="77777777" w:rsidR="008E1645" w:rsidRDefault="008E1645" w:rsidP="008E1645">
      <w:pPr>
        <w:pStyle w:val="ListParagraph"/>
        <w:numPr>
          <w:ilvl w:val="1"/>
          <w:numId w:val="10"/>
        </w:numPr>
        <w:spacing w:line="360" w:lineRule="auto"/>
      </w:pPr>
      <w:r w:rsidRPr="008E1645">
        <w:t>Tea Garibovic</w:t>
      </w:r>
    </w:p>
    <w:p w14:paraId="2FC2BED4" w14:textId="77777777" w:rsidR="008E1645" w:rsidRDefault="008E1645" w:rsidP="008E1645">
      <w:pPr>
        <w:pStyle w:val="ListParagraph"/>
        <w:numPr>
          <w:ilvl w:val="1"/>
          <w:numId w:val="10"/>
        </w:numPr>
        <w:spacing w:line="360" w:lineRule="auto"/>
      </w:pPr>
      <w:r w:rsidRPr="008E1645">
        <w:t>Connor Dyer</w:t>
      </w:r>
    </w:p>
    <w:p w14:paraId="5C314E86" w14:textId="77777777" w:rsidR="008E1645" w:rsidRDefault="008E1645" w:rsidP="008E1645">
      <w:pPr>
        <w:pStyle w:val="ListParagraph"/>
        <w:numPr>
          <w:ilvl w:val="1"/>
          <w:numId w:val="10"/>
        </w:numPr>
        <w:spacing w:line="360" w:lineRule="auto"/>
      </w:pPr>
      <w:r w:rsidRPr="008E1645">
        <w:t>Davis Gerew</w:t>
      </w:r>
    </w:p>
    <w:p w14:paraId="77936BD4" w14:textId="77777777" w:rsidR="008E1645" w:rsidRDefault="008E1645" w:rsidP="008E1645">
      <w:pPr>
        <w:pStyle w:val="ListParagraph"/>
        <w:numPr>
          <w:ilvl w:val="1"/>
          <w:numId w:val="10"/>
        </w:numPr>
        <w:spacing w:line="360" w:lineRule="auto"/>
      </w:pPr>
      <w:r w:rsidRPr="008E1645">
        <w:t>Rebecca Golden</w:t>
      </w:r>
    </w:p>
    <w:p w14:paraId="53021671" w14:textId="04E16FD2" w:rsidR="008D62C3" w:rsidRDefault="008E1645" w:rsidP="008E1645">
      <w:pPr>
        <w:pStyle w:val="ListParagraph"/>
        <w:numPr>
          <w:ilvl w:val="1"/>
          <w:numId w:val="10"/>
        </w:numPr>
        <w:spacing w:line="360" w:lineRule="auto"/>
      </w:pPr>
      <w:r w:rsidRPr="008E1645">
        <w:t>Vaughn Hage</w:t>
      </w:r>
    </w:p>
    <w:p w14:paraId="16C46044" w14:textId="77777777" w:rsidR="008E1645" w:rsidRDefault="008E1645" w:rsidP="008E1645">
      <w:pPr>
        <w:pStyle w:val="ListParagraph"/>
        <w:numPr>
          <w:ilvl w:val="1"/>
          <w:numId w:val="10"/>
        </w:numPr>
        <w:spacing w:line="360" w:lineRule="auto"/>
      </w:pPr>
      <w:r w:rsidRPr="008E1645">
        <w:t>Niki Nesnidal</w:t>
      </w:r>
    </w:p>
    <w:p w14:paraId="1D9D1DBC" w14:textId="010BE300" w:rsidR="008D62C3" w:rsidRDefault="008E1645" w:rsidP="008E1645">
      <w:pPr>
        <w:pStyle w:val="ListParagraph"/>
        <w:numPr>
          <w:ilvl w:val="1"/>
          <w:numId w:val="10"/>
        </w:numPr>
        <w:spacing w:line="360" w:lineRule="auto"/>
      </w:pPr>
      <w:r w:rsidRPr="008E1645">
        <w:t>Catherine Schmid</w:t>
      </w:r>
    </w:p>
    <w:p w14:paraId="3C2CBA61" w14:textId="2212464F" w:rsidR="008D62C3" w:rsidRDefault="008D62C3" w:rsidP="008D62C3">
      <w:pPr>
        <w:pStyle w:val="ListParagraph"/>
        <w:numPr>
          <w:ilvl w:val="0"/>
          <w:numId w:val="10"/>
        </w:numPr>
        <w:spacing w:line="360" w:lineRule="auto"/>
      </w:pPr>
      <w:r>
        <w:t>Family</w:t>
      </w:r>
    </w:p>
    <w:p w14:paraId="322011F4" w14:textId="6E2AA2AA" w:rsidR="008E1645" w:rsidRDefault="008E1645" w:rsidP="008E1645">
      <w:pPr>
        <w:pStyle w:val="ListParagraph"/>
        <w:numPr>
          <w:ilvl w:val="1"/>
          <w:numId w:val="10"/>
        </w:numPr>
        <w:spacing w:line="360" w:lineRule="auto"/>
      </w:pPr>
      <w:r>
        <w:t>Cathy Horecka</w:t>
      </w:r>
    </w:p>
    <w:p w14:paraId="74AF4712" w14:textId="14CE36D5" w:rsidR="008E1645" w:rsidRDefault="008E1645" w:rsidP="008E1645">
      <w:pPr>
        <w:pStyle w:val="ListParagraph"/>
        <w:numPr>
          <w:ilvl w:val="1"/>
          <w:numId w:val="10"/>
        </w:numPr>
        <w:spacing w:line="360" w:lineRule="auto"/>
      </w:pPr>
      <w:r>
        <w:lastRenderedPageBreak/>
        <w:t>Mike Horecka</w:t>
      </w:r>
    </w:p>
    <w:p w14:paraId="461A4446" w14:textId="152AD190" w:rsidR="008E1645" w:rsidRDefault="008E1645" w:rsidP="008E1645">
      <w:pPr>
        <w:pStyle w:val="ListParagraph"/>
        <w:numPr>
          <w:ilvl w:val="1"/>
          <w:numId w:val="10"/>
        </w:numPr>
        <w:spacing w:line="360" w:lineRule="auto"/>
      </w:pPr>
      <w:r>
        <w:t>Katie Bares</w:t>
      </w:r>
    </w:p>
    <w:p w14:paraId="26B62EF2" w14:textId="045D2B5C" w:rsidR="008E1645" w:rsidRDefault="008E1645" w:rsidP="008E1645">
      <w:pPr>
        <w:pStyle w:val="ListParagraph"/>
        <w:numPr>
          <w:ilvl w:val="1"/>
          <w:numId w:val="10"/>
        </w:numPr>
        <w:spacing w:line="360" w:lineRule="auto"/>
      </w:pPr>
      <w:r>
        <w:t>The Bares Family</w:t>
      </w:r>
    </w:p>
    <w:p w14:paraId="0555154F" w14:textId="55365DED" w:rsidR="008E1645" w:rsidRDefault="008E1645" w:rsidP="008E1645">
      <w:pPr>
        <w:pStyle w:val="ListParagraph"/>
        <w:numPr>
          <w:ilvl w:val="1"/>
          <w:numId w:val="10"/>
        </w:numPr>
        <w:spacing w:line="360" w:lineRule="auto"/>
      </w:pPr>
      <w:r>
        <w:t>Joanne Bauer</w:t>
      </w:r>
    </w:p>
    <w:p w14:paraId="0D6B0FDB" w14:textId="035430A7" w:rsidR="008E1645" w:rsidRDefault="008E1645" w:rsidP="003F6014">
      <w:pPr>
        <w:pStyle w:val="ListParagraph"/>
        <w:numPr>
          <w:ilvl w:val="1"/>
          <w:numId w:val="10"/>
        </w:numPr>
        <w:spacing w:line="360" w:lineRule="auto"/>
      </w:pPr>
      <w:r>
        <w:t>Bill Bauer</w:t>
      </w:r>
    </w:p>
    <w:p w14:paraId="066CF759" w14:textId="5F4A01B2" w:rsidR="008D62C3" w:rsidRDefault="008D62C3" w:rsidP="008D62C3">
      <w:pPr>
        <w:pStyle w:val="ListParagraph"/>
        <w:numPr>
          <w:ilvl w:val="1"/>
          <w:numId w:val="10"/>
        </w:numPr>
        <w:spacing w:line="360" w:lineRule="auto"/>
      </w:pPr>
      <w:r>
        <w:t>Nipuni Ratnayaka</w:t>
      </w:r>
    </w:p>
    <w:p w14:paraId="35300572" w14:textId="593AF8C2" w:rsidR="008D62C3" w:rsidRDefault="008D62C3" w:rsidP="008D62C3">
      <w:pPr>
        <w:pStyle w:val="ListParagraph"/>
        <w:numPr>
          <w:ilvl w:val="1"/>
          <w:numId w:val="10"/>
        </w:numPr>
        <w:spacing w:line="360" w:lineRule="auto"/>
      </w:pPr>
      <w:r>
        <w:t>Timber Ratnayaka</w:t>
      </w:r>
    </w:p>
    <w:p w14:paraId="466602F8" w14:textId="1E9055B1" w:rsidR="008D62C3" w:rsidRDefault="008D62C3" w:rsidP="008D62C3">
      <w:pPr>
        <w:pStyle w:val="ListParagraph"/>
        <w:numPr>
          <w:ilvl w:val="1"/>
          <w:numId w:val="10"/>
        </w:numPr>
        <w:spacing w:line="360" w:lineRule="auto"/>
      </w:pPr>
      <w:r>
        <w:t>Sashi Horecka</w:t>
      </w:r>
    </w:p>
    <w:p w14:paraId="22343C6C" w14:textId="1F0DA2D3" w:rsidR="008D62C3" w:rsidRDefault="008D62C3" w:rsidP="008D62C3">
      <w:pPr>
        <w:pStyle w:val="ListParagraph"/>
        <w:numPr>
          <w:ilvl w:val="0"/>
          <w:numId w:val="10"/>
        </w:numPr>
        <w:spacing w:line="360" w:lineRule="auto"/>
      </w:pPr>
      <w:r>
        <w:t>Friends</w:t>
      </w:r>
    </w:p>
    <w:p w14:paraId="692C41B5" w14:textId="52A536AB" w:rsidR="008D62C3" w:rsidRDefault="008D62C3" w:rsidP="008D62C3">
      <w:pPr>
        <w:pStyle w:val="ListParagraph"/>
        <w:numPr>
          <w:ilvl w:val="1"/>
          <w:numId w:val="10"/>
        </w:numPr>
        <w:spacing w:line="360" w:lineRule="auto"/>
      </w:pPr>
      <w:r>
        <w:t>Elizabeth Davis</w:t>
      </w:r>
    </w:p>
    <w:p w14:paraId="272F14BD" w14:textId="3260AEE8" w:rsidR="008D62C3" w:rsidRDefault="008D62C3" w:rsidP="008D62C3">
      <w:pPr>
        <w:pStyle w:val="ListParagraph"/>
        <w:numPr>
          <w:ilvl w:val="1"/>
          <w:numId w:val="10"/>
        </w:numPr>
        <w:spacing w:line="360" w:lineRule="auto"/>
      </w:pPr>
      <w:r>
        <w:t>Angie Bustamante</w:t>
      </w:r>
    </w:p>
    <w:p w14:paraId="4222CAFB" w14:textId="2B207B70" w:rsidR="008D62C3" w:rsidRDefault="008D62C3" w:rsidP="008D62C3">
      <w:pPr>
        <w:pStyle w:val="ListParagraph"/>
        <w:numPr>
          <w:ilvl w:val="1"/>
          <w:numId w:val="10"/>
        </w:numPr>
        <w:spacing w:line="360" w:lineRule="auto"/>
      </w:pPr>
      <w:r>
        <w:t>Carly Drzewiecki</w:t>
      </w:r>
    </w:p>
    <w:p w14:paraId="182C48D7" w14:textId="7DCDC443" w:rsidR="008D62C3" w:rsidRDefault="008D62C3" w:rsidP="008D62C3">
      <w:pPr>
        <w:pStyle w:val="ListParagraph"/>
        <w:numPr>
          <w:ilvl w:val="1"/>
          <w:numId w:val="10"/>
        </w:numPr>
        <w:spacing w:line="360" w:lineRule="auto"/>
      </w:pPr>
      <w:r>
        <w:t>Francheska Morganti-Nieves</w:t>
      </w:r>
    </w:p>
    <w:p w14:paraId="59EF2A16" w14:textId="372CBF9D" w:rsidR="008D62C3" w:rsidRDefault="008D62C3" w:rsidP="008D62C3">
      <w:pPr>
        <w:pStyle w:val="ListParagraph"/>
        <w:numPr>
          <w:ilvl w:val="1"/>
          <w:numId w:val="10"/>
        </w:numPr>
        <w:spacing w:line="360" w:lineRule="auto"/>
      </w:pPr>
      <w:r>
        <w:t>Lydia Nguyen</w:t>
      </w:r>
    </w:p>
    <w:p w14:paraId="4ABFC945" w14:textId="6E39D8F1" w:rsidR="008D62C3" w:rsidRDefault="008D62C3" w:rsidP="008D62C3">
      <w:pPr>
        <w:pStyle w:val="ListParagraph"/>
        <w:numPr>
          <w:ilvl w:val="1"/>
          <w:numId w:val="10"/>
        </w:numPr>
        <w:spacing w:line="360" w:lineRule="auto"/>
      </w:pPr>
      <w:r>
        <w:t>Brett Velez</w:t>
      </w:r>
    </w:p>
    <w:p w14:paraId="3C447BAE" w14:textId="182884B2" w:rsidR="008D62C3" w:rsidRDefault="008D62C3" w:rsidP="008D62C3">
      <w:pPr>
        <w:pStyle w:val="ListParagraph"/>
        <w:numPr>
          <w:ilvl w:val="1"/>
          <w:numId w:val="10"/>
        </w:numPr>
        <w:spacing w:line="360" w:lineRule="auto"/>
      </w:pPr>
      <w:r>
        <w:t>Stephen Fleming</w:t>
      </w:r>
    </w:p>
    <w:p w14:paraId="65777136" w14:textId="383DB604" w:rsidR="008D62C3" w:rsidRDefault="008D62C3" w:rsidP="008D62C3">
      <w:pPr>
        <w:pStyle w:val="ListParagraph"/>
        <w:numPr>
          <w:ilvl w:val="0"/>
          <w:numId w:val="10"/>
        </w:numPr>
        <w:spacing w:line="360" w:lineRule="auto"/>
      </w:pPr>
      <w:r>
        <w:t>Home Friends</w:t>
      </w:r>
    </w:p>
    <w:p w14:paraId="327C9856" w14:textId="7D4A12B3" w:rsidR="008D62C3" w:rsidRDefault="008D62C3" w:rsidP="008D62C3">
      <w:pPr>
        <w:pStyle w:val="ListParagraph"/>
        <w:numPr>
          <w:ilvl w:val="1"/>
          <w:numId w:val="10"/>
        </w:numPr>
        <w:spacing w:line="360" w:lineRule="auto"/>
      </w:pPr>
      <w:r>
        <w:t>Kevin Behlmann</w:t>
      </w:r>
    </w:p>
    <w:p w14:paraId="1DBC6925" w14:textId="46CA10F7" w:rsidR="008D62C3" w:rsidRDefault="008D62C3" w:rsidP="008D62C3">
      <w:pPr>
        <w:pStyle w:val="ListParagraph"/>
        <w:numPr>
          <w:ilvl w:val="1"/>
          <w:numId w:val="10"/>
        </w:numPr>
        <w:spacing w:line="360" w:lineRule="auto"/>
      </w:pPr>
      <w:r>
        <w:t>Chris Martin</w:t>
      </w:r>
    </w:p>
    <w:p w14:paraId="50F9B3DD" w14:textId="345DD177" w:rsidR="008D62C3" w:rsidRDefault="008D62C3" w:rsidP="008D62C3">
      <w:pPr>
        <w:pStyle w:val="ListParagraph"/>
        <w:numPr>
          <w:ilvl w:val="1"/>
          <w:numId w:val="10"/>
        </w:numPr>
        <w:spacing w:line="360" w:lineRule="auto"/>
      </w:pPr>
      <w:r>
        <w:t>D</w:t>
      </w:r>
      <w:r w:rsidRPr="008D62C3">
        <w:t xml:space="preserve">ivya </w:t>
      </w:r>
      <w:r>
        <w:t>J</w:t>
      </w:r>
      <w:r w:rsidRPr="008D62C3">
        <w:t>anardhanan</w:t>
      </w:r>
    </w:p>
    <w:p w14:paraId="0E399614" w14:textId="4648EDDE" w:rsidR="008D62C3" w:rsidRDefault="008D62C3" w:rsidP="008D62C3">
      <w:pPr>
        <w:pStyle w:val="ListParagraph"/>
        <w:numPr>
          <w:ilvl w:val="1"/>
          <w:numId w:val="10"/>
        </w:numPr>
        <w:spacing w:line="360" w:lineRule="auto"/>
      </w:pPr>
      <w:r>
        <w:t>B</w:t>
      </w:r>
      <w:r w:rsidRPr="008D62C3">
        <w:t xml:space="preserve">rette </w:t>
      </w:r>
      <w:r>
        <w:t>H</w:t>
      </w:r>
      <w:r w:rsidRPr="008D62C3">
        <w:t>annigan</w:t>
      </w:r>
    </w:p>
    <w:p w14:paraId="76DA384F" w14:textId="12C81A53" w:rsidR="008D62C3" w:rsidRDefault="008D62C3" w:rsidP="008D62C3">
      <w:pPr>
        <w:pStyle w:val="ListParagraph"/>
        <w:numPr>
          <w:ilvl w:val="1"/>
          <w:numId w:val="10"/>
        </w:numPr>
        <w:spacing w:line="360" w:lineRule="auto"/>
      </w:pPr>
      <w:r>
        <w:t>E</w:t>
      </w:r>
      <w:r w:rsidRPr="008D62C3">
        <w:t xml:space="preserve">ric </w:t>
      </w:r>
      <w:r>
        <w:t>Hofstetter</w:t>
      </w:r>
    </w:p>
    <w:p w14:paraId="31587249" w14:textId="01DCB623" w:rsidR="008D62C3" w:rsidRPr="008D62C3" w:rsidRDefault="008D62C3" w:rsidP="00A532A4">
      <w:pPr>
        <w:pStyle w:val="ListParagraph"/>
        <w:numPr>
          <w:ilvl w:val="1"/>
          <w:numId w:val="10"/>
        </w:numPr>
        <w:spacing w:line="360" w:lineRule="auto"/>
      </w:pPr>
      <w:r>
        <w:t>Sarah H</w:t>
      </w:r>
      <w:r w:rsidRPr="008D62C3">
        <w:t>ofstetter</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BB2FF0">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BB2FF0">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BB2FF0">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BB2FF0">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BB2FF0">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BB2FF0">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BB2FF0">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BB2FF0">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BB2FF0">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BB2FF0">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BB2FF0">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BB2FF0">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BB2FF0">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BB2FF0">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BB2FF0">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BB2FF0">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BB2FF0">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BB2FF0">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BB2FF0">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BB2FF0">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BB2FF0">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BB2FF0">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BB2FF0">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BB2FF0">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3" w:name="_Toc505879076"/>
      <w:r>
        <w:lastRenderedPageBreak/>
        <w:t>Chapter 1:</w:t>
      </w:r>
      <w:r w:rsidR="001B44E3">
        <w:t xml:space="preserve"> </w:t>
      </w:r>
      <w:bookmarkStart w:id="4" w:name="_Toc497155995"/>
      <w:r w:rsidR="00566C24">
        <w:t>General Introduction</w:t>
      </w:r>
      <w:bookmarkEnd w:id="3"/>
      <w:bookmarkEnd w:id="4"/>
    </w:p>
    <w:p w14:paraId="598394C1" w14:textId="6556E3B2"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AA15F8">
      <w:pPr>
        <w:spacing w:line="360" w:lineRule="auto"/>
      </w:pPr>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G. M. Morris, </w:t>
      </w:r>
      <w:r w:rsidRPr="00563ABB">
        <w:rPr>
          <w:noProof/>
        </w:rPr>
        <w:lastRenderedPageBreak/>
        <w:t>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5" w:name="_Toc505879077"/>
      <w:r>
        <w:t xml:space="preserve">1.1 </w:t>
      </w:r>
      <w:r w:rsidR="008774A8">
        <w:t>Domains and Entities: Building Systematic Understanding of Reconstruction</w:t>
      </w:r>
      <w:bookmarkEnd w:id="5"/>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D04F64" w:rsidRDefault="00D04F64"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D04F64" w:rsidRDefault="00D04F64"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083CA206"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8B5A1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"manualFormatting" : "(Coxeter, 2008; see Figure 1.2 for visualizations of some of these spaces)",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D04F64" w:rsidRDefault="00D04F64">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D04F64" w:rsidRDefault="00D04F64">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 xml:space="preserve">(Kolarik et al., 2016, 2017; Yonelinas, </w:t>
      </w:r>
      <w:r w:rsidR="00625AB3" w:rsidRPr="00625AB3">
        <w:rPr>
          <w:noProof/>
        </w:rPr>
        <w:lastRenderedPageBreak/>
        <w:t>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D04F64" w:rsidRDefault="00D04F64"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D04F64" w:rsidRDefault="00D04F64"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7"/>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8"/>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w:t>
      </w:r>
      <w:r>
        <w:lastRenderedPageBreak/>
        <w:t xml:space="preserve">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D04F64" w:rsidRDefault="00D04F64"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D04F64" w:rsidRDefault="00D04F64"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2D Spatial Reconstruction – The iPosition Task</w:t>
      </w:r>
    </w:p>
    <w:p w14:paraId="6245BAAB" w14:textId="2D29ED35" w:rsidR="00566C24" w:rsidRDefault="00F81F31" w:rsidP="00AA15F8">
      <w:pPr>
        <w:spacing w:line="360" w:lineRule="auto"/>
      </w:pPr>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D04F64" w:rsidRDefault="00D04F64"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D04F64" w:rsidRDefault="00D04F64"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w:t>
      </w:r>
      <w:r>
        <w:lastRenderedPageBreak/>
        <w:t>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D04F64" w:rsidRDefault="00D04F64"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D04F64" w:rsidRDefault="00D04F64"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are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D04F64" w:rsidRDefault="00D04F64"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D04F64" w:rsidRDefault="00D04F64"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6" w:name="_Toc505879078"/>
      <w:r>
        <w:t xml:space="preserve">1.2 </w:t>
      </w:r>
      <w:r w:rsidR="004C38FD">
        <w:t>Overview of Chapters</w:t>
      </w:r>
      <w:bookmarkEnd w:id="6"/>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decreases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w:t>
      </w:r>
      <w:r>
        <w:lastRenderedPageBreak/>
        <w:t xml:space="preserve">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33E2D216" w:rsidR="00566C24" w:rsidRDefault="00566C24" w:rsidP="003E19B9">
      <w:pPr>
        <w:spacing w:line="360" w:lineRule="auto"/>
      </w:pPr>
      <w:r>
        <w:t>Previous sections have highlighted primarily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exploration relate to changes in relational and </w:t>
      </w:r>
      <w:r w:rsidR="005B43EC">
        <w:lastRenderedPageBreak/>
        <w:t>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77777777" w:rsidR="00851C6A" w:rsidRDefault="00851C6A" w:rsidP="003E19B9">
      <w:pPr>
        <w:spacing w:line="360" w:lineRule="auto"/>
      </w:pPr>
      <w:commentRangeStart w:id="7"/>
      <w:r>
        <w:t>&lt;Paragraph on contextual aspect&gt;</w:t>
      </w:r>
      <w:commentRangeEnd w:id="7"/>
      <w:r w:rsidR="00693F41">
        <w:rPr>
          <w:rStyle w:val="CommentReference"/>
        </w:rPr>
        <w:commentReference w:id="7"/>
      </w:r>
    </w:p>
    <w:p w14:paraId="21EC4A04" w14:textId="584AB7B1" w:rsidR="00FA74FB" w:rsidRDefault="00851C6A" w:rsidP="003E19B9">
      <w:pPr>
        <w:spacing w:line="360" w:lineRule="auto"/>
      </w:pPr>
      <w:commentRangeStart w:id="8"/>
      <w:r>
        <w:t>&lt;Paragraph on general take-aways&gt;</w:t>
      </w:r>
      <w:commentRangeEnd w:id="8"/>
      <w:r w:rsidR="00693F41">
        <w:rPr>
          <w:rStyle w:val="CommentReference"/>
        </w:rPr>
        <w:commentReference w:id="8"/>
      </w:r>
      <w:r w:rsidR="00FA74FB">
        <w:br w:type="page"/>
      </w:r>
    </w:p>
    <w:p w14:paraId="2678C33C" w14:textId="583DEDBD" w:rsidR="0072413B" w:rsidRPr="004F1A08" w:rsidRDefault="007353F3" w:rsidP="00563ABB">
      <w:pPr>
        <w:pStyle w:val="Heading1"/>
        <w:rPr>
          <w:rStyle w:val="IntenseEmphasis"/>
        </w:rPr>
      </w:pPr>
      <w:bookmarkStart w:id="9" w:name="_Toc505879079"/>
      <w:r>
        <w:rPr>
          <w:rStyle w:val="IntenseEmphasis"/>
        </w:rPr>
        <w:lastRenderedPageBreak/>
        <w:t xml:space="preserve">Chapter 2: </w:t>
      </w:r>
      <w:r w:rsidR="0072413B" w:rsidRPr="004F1A08">
        <w:rPr>
          <w:rStyle w:val="IntenseEmphasis"/>
        </w:rPr>
        <w:t>Reconstructing Relational Information</w:t>
      </w:r>
      <w:bookmarkEnd w:id="9"/>
    </w:p>
    <w:p w14:paraId="46649628" w14:textId="46BF0B07" w:rsidR="0072413B" w:rsidRDefault="007353F3" w:rsidP="00563ABB">
      <w:pPr>
        <w:pStyle w:val="Heading2"/>
      </w:pPr>
      <w:bookmarkStart w:id="10" w:name="_Toc505879080"/>
      <w:r>
        <w:t xml:space="preserve">2.1 </w:t>
      </w:r>
      <w:r w:rsidR="0072413B">
        <w:t>Introduction</w:t>
      </w:r>
      <w:bookmarkEnd w:id="10"/>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1"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1"/>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12"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2"/>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3" w:name="_Toc505879081"/>
      <w:r>
        <w:t xml:space="preserve">2.2 </w:t>
      </w:r>
      <w:r w:rsidR="0072413B">
        <w:t>Materials and Methods</w:t>
      </w:r>
      <w:bookmarkEnd w:id="13"/>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BB2FF0"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4"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4"/>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5" w:name="_Toc505879082"/>
      <w:r>
        <w:t xml:space="preserve">2.3 </w:t>
      </w:r>
      <w:r w:rsidR="0072413B">
        <w:t>Results</w:t>
      </w:r>
      <w:bookmarkEnd w:id="15"/>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6"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6"/>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7"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7"/>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8" w:name="_Toc505879083"/>
      <w:r>
        <w:t xml:space="preserve">2.4 </w:t>
      </w:r>
      <w:r w:rsidR="0072413B">
        <w:t>Discussion</w:t>
      </w:r>
      <w:bookmarkEnd w:id="18"/>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9" w:name="_Hlk495427905"/>
      <w:r>
        <w:rPr>
          <w:rStyle w:val="CommentReference"/>
        </w:rPr>
        <w:t xml:space="preserve">. </w:t>
      </w:r>
      <w:bookmarkEnd w:id="19"/>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20" w:name="_Hlk495427674"/>
      <w:r>
        <w:t xml:space="preserve">What causes this sudden increase in identity-location errors in comparison participants at higher set sizes? </w:t>
      </w:r>
      <w:bookmarkEnd w:id="20"/>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21"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2" w:name="_Hlk494819886"/>
      <w:bookmarkEnd w:id="21"/>
      <w:r>
        <w:t>Gestalten perceptual features</w:t>
      </w:r>
      <w:bookmarkStart w:id="23" w:name="_Hlk495428041"/>
      <w:r>
        <w:t xml:space="preserve">, i.e. configural features which constitute parts of a unified whole, rather than relations </w:t>
      </w:r>
      <w:bookmarkEnd w:id="22"/>
      <w:bookmarkEnd w:id="23"/>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4"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4"/>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5" w:name="_Toc505879084"/>
      <w:r>
        <w:lastRenderedPageBreak/>
        <w:t xml:space="preserve">Chapter 3: </w:t>
      </w:r>
      <w:r w:rsidR="00101B0D" w:rsidRPr="00101B0D">
        <w:t>Memory during Time Travel: Spatiotemporal Navigation, Contextual Boundaries, and Relational Memory Errors in Virtual Reality</w:t>
      </w:r>
      <w:bookmarkEnd w:id="25"/>
    </w:p>
    <w:p w14:paraId="57CF6ABF" w14:textId="14BEBE79" w:rsidR="00101B0D" w:rsidRDefault="007353F3" w:rsidP="00101B0D">
      <w:pPr>
        <w:pStyle w:val="Heading2"/>
      </w:pPr>
      <w:bookmarkStart w:id="26" w:name="_Toc505879085"/>
      <w:r>
        <w:t xml:space="preserve">3.1 </w:t>
      </w:r>
      <w:r w:rsidR="00101B0D">
        <w:t>Introduction</w:t>
      </w:r>
      <w:bookmarkEnd w:id="26"/>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7" w:name="_Toc505879086"/>
      <w:r>
        <w:t xml:space="preserve">3.2 </w:t>
      </w:r>
      <w:r w:rsidR="00101B0D">
        <w:t>Methods</w:t>
      </w:r>
      <w:bookmarkEnd w:id="27"/>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D04F64" w:rsidRPr="00586EE6" w:rsidRDefault="00D04F64"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D04F64" w:rsidRPr="00586EE6" w:rsidRDefault="00D04F64"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D04F64" w:rsidRPr="00586EE6" w:rsidRDefault="00D04F64"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D04F64" w:rsidRPr="00586EE6" w:rsidRDefault="00D04F64"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D04F64" w:rsidRPr="00586EE6" w:rsidRDefault="00D04F64"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D04F64" w:rsidRPr="00586EE6" w:rsidRDefault="00D04F64"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D04F64" w:rsidRDefault="00D04F64"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D04F64" w:rsidRDefault="00D04F64"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8" w:name="_Toc505879087"/>
      <w:r>
        <w:t xml:space="preserve">3.3 </w:t>
      </w:r>
      <w:r w:rsidR="00101B0D">
        <w:t>Results</w:t>
      </w:r>
      <w:bookmarkEnd w:id="28"/>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D04F64" w:rsidRDefault="00D04F64"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D04F64" w:rsidRDefault="00D04F64"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D04F64" w:rsidRDefault="00D04F64"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D04F64" w:rsidRDefault="00D04F64"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 xml:space="preserve">respectively). A 2x4 (within and across by trial number) repeated measures ANOVA was used to compare within and across over trials. A significant main effect of within vs. across was found (F(1,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D04F64" w:rsidRDefault="00D04F64"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D04F64" w:rsidRDefault="00D04F64"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D04F64" w:rsidRDefault="00D04F64"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D04F64" w:rsidRDefault="00D04F64"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9" w:name="_Toc505879088"/>
      <w:r>
        <w:rPr>
          <w:rStyle w:val="Heading1Char"/>
        </w:rPr>
        <w:lastRenderedPageBreak/>
        <w:t xml:space="preserve">3.4 </w:t>
      </w:r>
      <w:r w:rsidR="00101B0D" w:rsidRPr="007717E1">
        <w:rPr>
          <w:rStyle w:val="Heading1Char"/>
        </w:rPr>
        <w:t>Discussion</w:t>
      </w:r>
      <w:bookmarkEnd w:id="29"/>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AA15F8">
      <w:pPr>
        <w:spacing w:line="360" w:lineRule="auto"/>
      </w:pP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30" w:name="_Toc496446945"/>
      <w:bookmarkStart w:id="31" w:name="_Toc505879089"/>
      <w:r>
        <w:lastRenderedPageBreak/>
        <w:t xml:space="preserve">Chapter 4: </w:t>
      </w:r>
      <w:r w:rsidR="00563ABB">
        <w:t>Spatiotemporal Navigation, Sampling, and Information Encoding in Virtual Reality</w:t>
      </w:r>
      <w:bookmarkEnd w:id="30"/>
      <w:bookmarkEnd w:id="31"/>
    </w:p>
    <w:p w14:paraId="3A95011E" w14:textId="77777777" w:rsidR="00563ABB" w:rsidRDefault="00563ABB" w:rsidP="00563ABB"/>
    <w:p w14:paraId="0158BC7C" w14:textId="7DA72CED" w:rsidR="00563ABB" w:rsidRDefault="007353F3" w:rsidP="00563ABB">
      <w:pPr>
        <w:pStyle w:val="Heading2"/>
      </w:pPr>
      <w:bookmarkStart w:id="32" w:name="_Toc505879090"/>
      <w:r>
        <w:t xml:space="preserve">4.1 </w:t>
      </w:r>
      <w:r w:rsidR="00563ABB">
        <w:t>Introduction</w:t>
      </w:r>
      <w:bookmarkEnd w:id="32"/>
    </w:p>
    <w:bookmarkStart w:id="33" w:name="_Hlk498967680"/>
    <w:p w14:paraId="1F19D73B" w14:textId="5B3A4ABF"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 xml:space="preserve">map an allocentric perspective on time, not an egocentric one, despite the fact that time (like space) is consistently experienced egocentrically. Of course, the primary way this hypothesis could be validated is via </w:t>
      </w:r>
      <w:r>
        <w:lastRenderedPageBreak/>
        <w:t>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3"/>
    <w:p w14:paraId="3D62C0A9" w14:textId="18E264C8" w:rsidR="001545AB" w:rsidRDefault="001545AB" w:rsidP="00AA15F8">
      <w:pPr>
        <w:spacing w:line="360" w:lineRule="auto"/>
      </w:pPr>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AA15F8">
      <w:pPr>
        <w:spacing w:line="360" w:lineRule="auto"/>
      </w:pPr>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4" w:name="_Hlk499057190"/>
      <w:bookmarkStart w:id="35" w:name="_Hlk499057167"/>
      <w:r w:rsidR="005041D4">
        <w:t xml:space="preserve">Taxis </w:t>
      </w:r>
      <w:bookmarkEnd w:id="34"/>
      <w:r w:rsidR="005041D4">
        <w:t>in time is more obvious in this task than in more traditional spatial tasks</w:t>
      </w:r>
      <w:r w:rsidR="00625AB3">
        <w:t xml:space="preserve"> </w:t>
      </w:r>
      <w:r w:rsidR="00625AB3">
        <w:lastRenderedPageBreak/>
        <w:t>because time is 1 dimensional and always flowing, so a taxis path to an event through time is a straight line in the temporal dimension. On the other hand, taxis in space</w:t>
      </w:r>
      <w:r w:rsidR="005041D4">
        <w:t xml:space="preserve"> </w:t>
      </w:r>
      <w:r w:rsidR="00625AB3">
        <w:t>requires movement in time and is therefore a diagonal line traversing space and time equally. In either case, taxis is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35"/>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AA15F8">
      <w:pPr>
        <w:spacing w:after="0" w:line="360" w:lineRule="auto"/>
        <w:rPr>
          <w:rFonts w:ascii="Times New Roman" w:hAnsi="Times New Roman" w:cs="Times New Roman"/>
          <w:sz w:val="24"/>
          <w:szCs w:val="24"/>
        </w:rPr>
      </w:pPr>
      <w:r>
        <w:lastRenderedPageBreak/>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6" w:name="_Toc505879091"/>
      <w:r>
        <w:t xml:space="preserve">4.2 </w:t>
      </w:r>
      <w:r w:rsidR="00563ABB">
        <w:t>Methods</w:t>
      </w:r>
      <w:bookmarkEnd w:id="36"/>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7"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7"/>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D04F64" w:rsidRDefault="00D04F64"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D04F64" w:rsidRDefault="00D04F64"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AA15F8">
      <w:pPr>
        <w:spacing w:line="360" w:lineRule="auto"/>
      </w:pPr>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D04F64" w:rsidRDefault="00D04F64"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D04F64" w:rsidRDefault="00D04F64"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D04F64" w:rsidRDefault="00D04F64"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4149B5CC" w:rsidR="00D04F64" w:rsidRDefault="00D04F64"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w:t>
      </w:r>
      <w:r w:rsidR="00AA706F">
        <w:lastRenderedPageBreak/>
        <w:t xml:space="preserve">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D04F64" w:rsidRDefault="00D04F64"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D04F64" w:rsidRDefault="00D04F64"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8" w:name="_Toc497156045"/>
      <w:r w:rsidR="005041D4" w:rsidRPr="005041D4">
        <w:t>Order Analyses</w:t>
      </w:r>
      <w:bookmarkEnd w:id="38"/>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F74C4E5" w:rsidR="003E19B9" w:rsidRDefault="005041D4" w:rsidP="00AA15F8">
      <w:pPr>
        <w:spacing w:after="0" w:line="36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w:t>
      </w:r>
      <w:r>
        <w:lastRenderedPageBreak/>
        <w:t xml:space="preserve">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D04F64" w:rsidRDefault="00D04F64"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D04F64" w:rsidRDefault="00D04F64"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39"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9"/>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40" w:name="_Toc505879092"/>
      <w:r>
        <w:t xml:space="preserve">4.3 </w:t>
      </w:r>
      <w:r w:rsidR="00563ABB">
        <w:t>Results</w:t>
      </w:r>
      <w:bookmarkEnd w:id="40"/>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AA15F8">
      <w:pPr>
        <w:spacing w:line="360" w:lineRule="auto"/>
      </w:pPr>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D04F64" w:rsidRDefault="00D04F64"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D04F64" w:rsidRDefault="00D04F64"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D04F64" w:rsidRDefault="00D04F64"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D04F64" w:rsidRDefault="00D04F64"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D04F64" w:rsidRDefault="00D04F64"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D04F64" w:rsidRDefault="00D04F64"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D04F64" w:rsidRDefault="00D04F64"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D04F64" w:rsidRDefault="00D04F64"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AA15F8">
      <w:pPr>
        <w:spacing w:line="360" w:lineRule="auto"/>
      </w:pPr>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AA15F8">
      <w:pPr>
        <w:spacing w:line="360" w:lineRule="auto"/>
      </w:pPr>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AA15F8">
      <w:pPr>
        <w:spacing w:line="360" w:lineRule="auto"/>
      </w:pPr>
      <w:r>
        <w:lastRenderedPageBreak/>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w:t>
      </w:r>
      <w:r w:rsidR="007B21AE">
        <w:lastRenderedPageBreak/>
        <w:t xml:space="preserve">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D04F64" w:rsidRDefault="00D04F64"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D04F64" w:rsidRDefault="00D04F64"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6C1A8B79"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AA15F8">
        <w:t>.</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D04F64" w:rsidRDefault="00D04F64"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D04F64" w:rsidRDefault="00D04F64"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AA15F8">
      <w:pPr>
        <w:spacing w:line="360" w:lineRule="auto"/>
      </w:pPr>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D04F64" w:rsidRDefault="00D04F64"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D04F64" w:rsidRDefault="00D04F64"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41" w:name="_Toc505879093"/>
      <w:r>
        <w:rPr>
          <w:rStyle w:val="Heading1Char"/>
        </w:rPr>
        <w:t xml:space="preserve">4.4 </w:t>
      </w:r>
      <w:r w:rsidR="00563ABB" w:rsidRPr="007717E1">
        <w:rPr>
          <w:rStyle w:val="Heading1Char"/>
        </w:rPr>
        <w:t>Discussion</w:t>
      </w:r>
      <w:bookmarkEnd w:id="41"/>
    </w:p>
    <w:p w14:paraId="21804FD6" w14:textId="029DB112"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but instead, the environments are a complex mixture of spatiotemporal information, hierarchically organized with contextual information. In this task, I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These same relationships reveal interesting new perspectives on how navigation and memory relate in services of the organization of memory in general. </w:t>
      </w:r>
    </w:p>
    <w:p w14:paraId="410EC261" w14:textId="069F98CB" w:rsidR="005041D4" w:rsidRDefault="005041D4" w:rsidP="00AA15F8">
      <w:pPr>
        <w:spacing w:line="360" w:lineRule="auto"/>
      </w:pPr>
      <w:bookmarkStart w:id="42" w:name="_Hlk499057395"/>
      <w:r>
        <w:t>T</w:t>
      </w:r>
      <w:bookmarkEnd w:id="42"/>
      <w:r>
        <w:t xml:space="preserve">he current work </w:t>
      </w:r>
      <w:r w:rsidR="00D04F64">
        <w:t>seeks to extend and elaborate upon examinations of navigation by other researchers in a variety of ways</w:t>
      </w:r>
      <w:r>
        <w:t xml:space="preserve">, but </w:t>
      </w:r>
      <w:r w:rsidR="00D04F64">
        <w:t xml:space="preserve">one of the most critical contributions is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work, like the work presented here, provide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5629D49D" w14:textId="4D31AF18" w:rsidR="00BB2FF0" w:rsidRDefault="00BB2FF0" w:rsidP="00AA15F8">
      <w:pPr>
        <w:spacing w:line="360" w:lineRule="auto"/>
      </w:pPr>
      <w:r>
        <w:t xml:space="preserve">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This suggest that improvements in navigation (or lack thereof) within each domain might be in some way independent such that it is possible to improve in spatial misplacement by focusing on spatial navigation optimization while neglecting time or vice versa. This aligns with the evidence from Chapter 3 showing that spatial and temporal relational memory also had significantly different magnitudes, suggesting some manner of separable representations. The asymmetry in spatial and temporal relational memory in this task may influence the resulting analyses on changes in relational memory and navigation as no relationships are found between any changes in navigation variables with spatial relational memory (likely due to the relative infrequency with which these errors occur in this task), but a significant relationship is found between changes spatial FD, spatial Lacunarity, and spacetime Lacunarity and changes in relational memory (in this case, temporal relational memory), suggesting that changes in systematicity and complexity of </w:t>
      </w:r>
      <w:r>
        <w:lastRenderedPageBreak/>
        <w:t xml:space="preserve">exploration of the environment critically relate to relational memory learning (i.e. changes in relational memory accuracy on restudy). </w:t>
      </w:r>
    </w:p>
    <w:p w14:paraId="4B15B558" w14:textId="77777777" w:rsidR="00AE22A6" w:rsidRDefault="00AE22A6" w:rsidP="00AA15F8">
      <w:pPr>
        <w:spacing w:line="360" w:lineRule="auto"/>
      </w:pPr>
      <w:r>
        <w:t>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 as well as changes in across-context relational memory errors. In other words, participants who’s instances of boundary crossing decreases rapidly should also so a rapid decrease in context-related memory biases and errors. Note that this relationship is unique to the across-context relational memory errors which may potentially be due to the unique way in which within-context errors actually get worse 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3575BFD"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Contiguity, in this case, may have been aiding in forming a more map-like representation of the temporal and contextual structure of the environment. This 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(Sederberg et al., 2008)</w:t>
      </w:r>
      <w:r w:rsidR="008B5A19">
        <w:fldChar w:fldCharType="end"/>
      </w:r>
      <w:r w:rsidR="008B5A19">
        <w:t>, and this finding goes further in suggesting that contiguity may be a reflection of an attempt to construct a map-like, allocentric perspective on the order of events as participants in this case were not required to view the items in this contiguous order but decided to without prompting despite an extremely large number of alternate possibilities.</w:t>
      </w:r>
    </w:p>
    <w:p w14:paraId="1970B814" w14:textId="760EB5CA"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variable </w:t>
      </w:r>
      <w:r>
        <w:lastRenderedPageBreak/>
        <w:t xml:space="preserve">relationships discussed in prior paragraphs are significant in the fourth trial of this experiment, directly. This may reflect the fact that for many of these measures, once sufficient opportunities have been provided to participants to learn the reconstruction, the individual variability reaches a point where the direct effects can be disentangled. That is, some individuals have not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p>
    <w:p w14:paraId="556B15A1" w14:textId="6441FB5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24D67F6E" w:rsidR="005F622C" w:rsidRDefault="005041D4" w:rsidP="00AA15F8">
      <w:pPr>
        <w:spacing w:line="360" w:lineRule="auto"/>
      </w:pPr>
      <w:r>
        <w:lastRenderedPageBreak/>
        <w:t xml:space="preserve">In summary, I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 relational memory improvements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bookmarkStart w:id="43" w:name="_GoBack"/>
      <w:bookmarkEnd w:id="43"/>
    </w:p>
    <w:p w14:paraId="5BF3F5EE" w14:textId="77777777" w:rsidR="005F622C" w:rsidRDefault="005F622C">
      <w:r>
        <w:br w:type="page"/>
      </w:r>
    </w:p>
    <w:p w14:paraId="7F7FA84F" w14:textId="4994FC53" w:rsidR="00F779C4" w:rsidRDefault="007353F3" w:rsidP="00FA74FB">
      <w:pPr>
        <w:pStyle w:val="Heading1"/>
      </w:pPr>
      <w:bookmarkStart w:id="44" w:name="_Toc505879094"/>
      <w:r>
        <w:lastRenderedPageBreak/>
        <w:t xml:space="preserve">Chapter 5: </w:t>
      </w:r>
      <w:r w:rsidR="00F779C4">
        <w:t xml:space="preserve">General </w:t>
      </w:r>
      <w:r w:rsidR="00FA74FB">
        <w:t>Discussion</w:t>
      </w:r>
      <w:bookmarkEnd w:id="44"/>
    </w:p>
    <w:p w14:paraId="2A9AE94B" w14:textId="3072E7E8" w:rsidR="00F779C4" w:rsidRDefault="007353F3" w:rsidP="00F779C4">
      <w:pPr>
        <w:pStyle w:val="Heading2"/>
      </w:pPr>
      <w:bookmarkStart w:id="45" w:name="_Toc505879095"/>
      <w:r>
        <w:t xml:space="preserve">5.1 </w:t>
      </w:r>
      <w:r w:rsidR="00F779C4">
        <w:t>Summary of Results</w:t>
      </w:r>
      <w:bookmarkEnd w:id="45"/>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w:t>
      </w:r>
      <w:r>
        <w:lastRenderedPageBreak/>
        <w:t xml:space="preserve">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2A26D27C"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w:t>
      </w:r>
      <w:r w:rsidR="00EE64EF">
        <w:t xml:space="preserve">(and changes in exploration behavior across trials) relate to </w:t>
      </w:r>
      <w:r>
        <w:t xml:space="preserve">differences in test time performance. </w:t>
      </w:r>
      <w:commentRangeStart w:id="46"/>
      <w:r>
        <w:t xml:space="preserve">This chapter is currently incomplete (though the data has been collected), but several analyses are suggested based on prior work in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EB50C9">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might reveal whether an allocentric form of navigation is present for temporal navigation in much the same way as spatial navigation. This would, therefore, make the prediction that “time”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commentRangeEnd w:id="46"/>
      <w:r w:rsidR="00EE64EF">
        <w:rPr>
          <w:rStyle w:val="CommentReference"/>
        </w:rPr>
        <w:commentReference w:id="46"/>
      </w:r>
    </w:p>
    <w:p w14:paraId="12AC5D13" w14:textId="0ADBED55" w:rsidR="00F779C4" w:rsidRDefault="007353F3" w:rsidP="00F779C4">
      <w:pPr>
        <w:pStyle w:val="Heading2"/>
      </w:pPr>
      <w:bookmarkStart w:id="47" w:name="_Toc505879096"/>
      <w:r>
        <w:t xml:space="preserve">5.2 </w:t>
      </w:r>
      <w:r w:rsidR="00F779C4">
        <w:t>Separable vs. Separate Hippocampal Representations</w:t>
      </w:r>
      <w:bookmarkEnd w:id="47"/>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w:t>
      </w:r>
      <w:r>
        <w:lastRenderedPageBreak/>
        <w:t xml:space="preserve">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48" w:name="_Toc505879097"/>
      <w:r>
        <w:t>5.</w:t>
      </w:r>
      <w:r w:rsidR="007246BD">
        <w:t>3</w:t>
      </w:r>
      <w:r>
        <w:t xml:space="preserve"> </w:t>
      </w:r>
      <w:r w:rsidR="00F779C4">
        <w:t>Behavioral Inference, Sampling, and Task Richness</w:t>
      </w:r>
      <w:bookmarkEnd w:id="48"/>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w:t>
      </w:r>
      <w:r w:rsidR="00566C24">
        <w:lastRenderedPageBreak/>
        <w:t>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49" w:name="_Toc505879098"/>
      <w:r>
        <w:lastRenderedPageBreak/>
        <w:t xml:space="preserve">5.4 </w:t>
      </w:r>
      <w:bookmarkStart w:id="50" w:name="_Toc497156055"/>
      <w:r>
        <w:t>Artificial Intelligence and Spatial Reconstructions</w:t>
      </w:r>
      <w:bookmarkEnd w:id="49"/>
      <w:bookmarkEnd w:id="50"/>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51" w:name="_Toc505879099"/>
      <w:r>
        <w:t xml:space="preserve">5.5 </w:t>
      </w:r>
      <w:r w:rsidR="00F779C4">
        <w:t>Conclusion</w:t>
      </w:r>
      <w:bookmarkEnd w:id="51"/>
    </w:p>
    <w:p w14:paraId="10C72FB6" w14:textId="53CBF79F" w:rsidR="007530E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w:t>
      </w:r>
      <w:r>
        <w:lastRenderedPageBreak/>
        <w:t xml:space="preserve">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commentRangeStart w:id="52"/>
      <w:r w:rsidR="00EE64EF">
        <w:t xml:space="preserve">Critically, changes in the complexity and systematicity of exploration and navigation relate to changes in relational memory performances, emphasizing the critical interplay between these functions. </w:t>
      </w:r>
      <w:commentRangeEnd w:id="52"/>
      <w:r w:rsidR="008170ED">
        <w:rPr>
          <w:rStyle w:val="CommentReference"/>
        </w:rPr>
        <w:commentReference w:id="52"/>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 xml:space="preserve">C order rather than an egocentric order based on when particular events happen to be seen). </w:t>
      </w:r>
      <w:commentRangeStart w:id="53"/>
      <w:r>
        <w:t>The richness of Spatiotemporal Navigation and Reconstruction has provided (and will likely to continue to provide) interesting findings on the interplay between navigation in space, navigation in time and how these ultimately may relate to navigation in memory.</w:t>
      </w:r>
      <w:commentRangeEnd w:id="53"/>
      <w:r w:rsidR="008170ED">
        <w:rPr>
          <w:rStyle w:val="CommentReference"/>
        </w:rPr>
        <w:commentReference w:id="53"/>
      </w:r>
      <w:r w:rsidR="007530E0">
        <w:br w:type="page"/>
      </w:r>
    </w:p>
    <w:p w14:paraId="1F63A676" w14:textId="7F073F27" w:rsidR="007530E0" w:rsidRDefault="007530E0" w:rsidP="007530E0">
      <w:pPr>
        <w:pStyle w:val="Heading1"/>
      </w:pPr>
      <w:bookmarkStart w:id="54" w:name="_Toc505879100"/>
      <w:r>
        <w:lastRenderedPageBreak/>
        <w:t>References</w:t>
      </w:r>
      <w:bookmarkEnd w:id="54"/>
    </w:p>
    <w:p w14:paraId="517EB4BF" w14:textId="2F74514F" w:rsidR="008B5A19" w:rsidRPr="008B5A19" w:rsidRDefault="00015541" w:rsidP="008B5A1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B5A19" w:rsidRPr="008B5A19">
        <w:rPr>
          <w:rFonts w:ascii="Calibri" w:hAnsi="Calibri" w:cs="Calibri"/>
          <w:noProof/>
          <w:szCs w:val="24"/>
        </w:rPr>
        <w:t xml:space="preserve">Abbott, E. A. (1884). </w:t>
      </w:r>
      <w:r w:rsidR="008B5A19" w:rsidRPr="008B5A19">
        <w:rPr>
          <w:rFonts w:ascii="Calibri" w:hAnsi="Calibri" w:cs="Calibri"/>
          <w:i/>
          <w:iCs/>
          <w:noProof/>
          <w:szCs w:val="24"/>
        </w:rPr>
        <w:t>Flatland: A Romance in Multiple Dimensions</w:t>
      </w:r>
      <w:r w:rsidR="008B5A19" w:rsidRPr="008B5A19">
        <w:rPr>
          <w:rFonts w:ascii="Calibri" w:hAnsi="Calibri" w:cs="Calibri"/>
          <w:noProof/>
          <w:szCs w:val="24"/>
        </w:rPr>
        <w:t>. New York: Dover Thrift.</w:t>
      </w:r>
    </w:p>
    <w:p w14:paraId="04E8EB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Aggleton, J. P., &amp; Brown, M. W. (1999). Episodic memory, amnesia, and the hippocampal-anterior thalamic axis. </w:t>
      </w:r>
      <w:r w:rsidRPr="008B5A19">
        <w:rPr>
          <w:rFonts w:ascii="Calibri" w:hAnsi="Calibri" w:cs="Calibri"/>
          <w:i/>
          <w:iCs/>
          <w:noProof/>
          <w:szCs w:val="24"/>
        </w:rPr>
        <w:t>The Behavioral and Brain Sciences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(3), 425-44-89. Retrieved from http://www.ncbi.nlm.nih.gov/pubmed/11301518</w:t>
      </w:r>
    </w:p>
    <w:p w14:paraId="768F93D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Al-kadi, O. S., &amp; Watson, D. (2008). Texture Analysis of Aggressive and Nonaggressive Lung Tumor CE CT Images, </w:t>
      </w:r>
      <w:r w:rsidRPr="008B5A19">
        <w:rPr>
          <w:rFonts w:ascii="Calibri" w:hAnsi="Calibri" w:cs="Calibri"/>
          <w:i/>
          <w:iCs/>
          <w:noProof/>
          <w:szCs w:val="24"/>
        </w:rPr>
        <w:t>55</w:t>
      </w:r>
      <w:r w:rsidRPr="008B5A19">
        <w:rPr>
          <w:rFonts w:ascii="Calibri" w:hAnsi="Calibri" w:cs="Calibri"/>
          <w:noProof/>
          <w:szCs w:val="24"/>
        </w:rPr>
        <w:t>(7), 1822–1830. http://doi.org/10.1109/TBME.2008.919735</w:t>
      </w:r>
    </w:p>
    <w:p w14:paraId="7D26972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J. S., Tranel, D., Bruss, J., &amp; Damasio, H. (2006). Correlations between Regional Brain Volumes and Memory Performance in Anoxia. </w:t>
      </w:r>
      <w:r w:rsidRPr="008B5A19">
        <w:rPr>
          <w:rFonts w:ascii="Calibri" w:hAnsi="Calibri" w:cs="Calibri"/>
          <w:i/>
          <w:iCs/>
          <w:noProof/>
          <w:szCs w:val="24"/>
        </w:rPr>
        <w:t>Journal of Clinical and Experimental Neuropsychology</w:t>
      </w:r>
      <w:r w:rsidRPr="008B5A19">
        <w:rPr>
          <w:rFonts w:ascii="Calibri" w:hAnsi="Calibri" w:cs="Calibri"/>
          <w:noProof/>
          <w:szCs w:val="24"/>
        </w:rPr>
        <w:t xml:space="preserve">, </w:t>
      </w:r>
      <w:r w:rsidRPr="008B5A19">
        <w:rPr>
          <w:rFonts w:ascii="Calibri" w:hAnsi="Calibri" w:cs="Calibri"/>
          <w:i/>
          <w:iCs/>
          <w:noProof/>
          <w:szCs w:val="24"/>
        </w:rPr>
        <w:t>28</w:t>
      </w:r>
      <w:r w:rsidRPr="008B5A19">
        <w:rPr>
          <w:rFonts w:ascii="Calibri" w:hAnsi="Calibri" w:cs="Calibri"/>
          <w:noProof/>
          <w:szCs w:val="24"/>
        </w:rPr>
        <w:t>(4), 457–476. http://doi.org/10.1080/13803390590949287</w:t>
      </w:r>
    </w:p>
    <w:p w14:paraId="4C82D36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R. J., Vargha-Khadem, F., &amp; Baddeley, A. D. (2014). Item-location binding in working memory: Is it hippocampus-dependent?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59</w:t>
      </w:r>
      <w:r w:rsidRPr="008B5A19">
        <w:rPr>
          <w:rFonts w:ascii="Calibri" w:hAnsi="Calibri" w:cs="Calibri"/>
          <w:noProof/>
          <w:szCs w:val="24"/>
        </w:rPr>
        <w:t>(1), 74–84. http://doi.org/10.1016/j.neuropsychologia.2014.04.013</w:t>
      </w:r>
    </w:p>
    <w:p w14:paraId="51F4A4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(1), 77–84. http://doi.org/10.1016/S0166-4328(01)00399-0</w:t>
      </w:r>
    </w:p>
    <w:p w14:paraId="314969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Banta Lavenex, P. A., Colombo, F., Ribordy Lambert, F., &amp; Lavenex, P. (2014). The human hippocampus beyond the cognitive map: evidence from a densely amnesic patient.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8</w:t>
      </w:r>
      <w:r w:rsidRPr="008B5A19">
        <w:rPr>
          <w:rFonts w:ascii="Calibri" w:hAnsi="Calibri" w:cs="Calibri"/>
          <w:noProof/>
          <w:szCs w:val="24"/>
        </w:rPr>
        <w:t>. http://doi.org/10.3389/fnhum.2014.00711</w:t>
      </w:r>
    </w:p>
    <w:p w14:paraId="684FA9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328</w:t>
      </w:r>
      <w:r w:rsidRPr="008B5A19">
        <w:rPr>
          <w:rFonts w:ascii="Calibri" w:hAnsi="Calibri" w:cs="Calibri"/>
          <w:noProof/>
          <w:szCs w:val="24"/>
        </w:rPr>
        <w:t>(5984), 1412–1415. http://doi.org/10.1126/science.1188160</w:t>
      </w:r>
    </w:p>
    <w:p w14:paraId="53312EE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Besi, P. J., &amp; Mckay, N. D. (1991). A Method for Registration of 3-D Shapes 1 Introduction 2 Literature Review. In </w:t>
      </w:r>
      <w:r w:rsidRPr="008B5A19">
        <w:rPr>
          <w:rFonts w:ascii="Calibri" w:hAnsi="Calibri" w:cs="Calibri"/>
          <w:i/>
          <w:iCs/>
          <w:noProof/>
          <w:szCs w:val="24"/>
        </w:rPr>
        <w:t>SPIE Vol. 1611 Sensor Fusion IV</w:t>
      </w:r>
      <w:r w:rsidRPr="008B5A19">
        <w:rPr>
          <w:rFonts w:ascii="Calibri" w:hAnsi="Calibri" w:cs="Calibri"/>
          <w:noProof/>
          <w:szCs w:val="24"/>
        </w:rPr>
        <w:t xml:space="preserve"> (Vol. 1611, pp. 586–606). http://doi.org/10.1117/12.57955</w:t>
      </w:r>
    </w:p>
    <w:p w14:paraId="20E043A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Birch, A., Osborne, M., &amp; Blunsom, P. (2010). Metrics for MT evaluation: evaluating reordering. </w:t>
      </w:r>
      <w:r w:rsidRPr="008B5A19">
        <w:rPr>
          <w:rFonts w:ascii="Calibri" w:hAnsi="Calibri" w:cs="Calibri"/>
          <w:i/>
          <w:iCs/>
          <w:noProof/>
          <w:szCs w:val="24"/>
        </w:rPr>
        <w:t>Machine Translation</w:t>
      </w:r>
      <w:r w:rsidRPr="008B5A19">
        <w:rPr>
          <w:rFonts w:ascii="Calibri" w:hAnsi="Calibri" w:cs="Calibri"/>
          <w:noProof/>
          <w:szCs w:val="24"/>
        </w:rPr>
        <w:t xml:space="preserve">, </w:t>
      </w:r>
      <w:r w:rsidRPr="008B5A19">
        <w:rPr>
          <w:rFonts w:ascii="Calibri" w:hAnsi="Calibri" w:cs="Calibri"/>
          <w:i/>
          <w:iCs/>
          <w:noProof/>
          <w:szCs w:val="24"/>
        </w:rPr>
        <w:t>24</w:t>
      </w:r>
      <w:r w:rsidRPr="008B5A19">
        <w:rPr>
          <w:rFonts w:ascii="Calibri" w:hAnsi="Calibri" w:cs="Calibri"/>
          <w:noProof/>
          <w:szCs w:val="24"/>
        </w:rPr>
        <w:t>(1), 15–26. http://doi.org/10.1007/s10590-009-9066-5</w:t>
      </w:r>
    </w:p>
    <w:p w14:paraId="5691512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Bonham-Carter, O., Steele, J., &amp; Bastola, D. (2014). Alignment-free genetic sequence comparisons: a review of recent approaches by word analysis. </w:t>
      </w:r>
      <w:r w:rsidRPr="008B5A19">
        <w:rPr>
          <w:rFonts w:ascii="Calibri" w:hAnsi="Calibri" w:cs="Calibri"/>
          <w:i/>
          <w:iCs/>
          <w:noProof/>
          <w:szCs w:val="24"/>
        </w:rPr>
        <w:t>Briefings in Bioinformatics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890–905. http://doi.org/10.1093/bib/bbt052</w:t>
      </w:r>
    </w:p>
    <w:p w14:paraId="1FE381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Brodeur, M. B., Guérard, K., &amp; Bouras, M. (2014). Bank of Standardized Stimuli (BOSS) Phase II: 930 New Normative Photos.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(9), e106953. http://doi.org/10.1371/journal.pone.0106953</w:t>
      </w:r>
    </w:p>
    <w:p w14:paraId="75F5F6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Buchanan, T. W., Tranel, D., &amp; Adolphs, R. (2005). Emotional Autobiographical Memories in Amnesic Patients with Medial Temporal Lobe Damage. </w:t>
      </w:r>
      <w:r w:rsidRPr="008B5A19">
        <w:rPr>
          <w:rFonts w:ascii="Calibri" w:hAnsi="Calibri" w:cs="Calibri"/>
          <w:i/>
          <w:iCs/>
          <w:noProof/>
          <w:szCs w:val="24"/>
        </w:rPr>
        <w:t>The Journal of Neuroscience</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(12), 3151–3160. http://doi.org/10.1523/JNEUROSCI.4735-04.2005</w:t>
      </w:r>
    </w:p>
    <w:p w14:paraId="780F8B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Bunsey, M., &amp; Eichenbaum, H. (1993). Critical role of the parahippocampal region for paired-associate learning in rats.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(5), 740–7. Retrieved from http://www.ncbi.nlm.nih.gov/pubmed/8280384</w:t>
      </w:r>
    </w:p>
    <w:p w14:paraId="076151F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Burkard, R., Dell’Amico, M., &amp; Martello, S. (2012). </w:t>
      </w:r>
      <w:r w:rsidRPr="008B5A19">
        <w:rPr>
          <w:rFonts w:ascii="Calibri" w:hAnsi="Calibri" w:cs="Calibri"/>
          <w:i/>
          <w:iCs/>
          <w:noProof/>
          <w:szCs w:val="24"/>
        </w:rPr>
        <w:t>Assignment Problems</w:t>
      </w:r>
      <w:r w:rsidRPr="008B5A19">
        <w:rPr>
          <w:rFonts w:ascii="Calibri" w:hAnsi="Calibri" w:cs="Calibri"/>
          <w:noProof/>
          <w:szCs w:val="24"/>
        </w:rPr>
        <w:t xml:space="preserve">. Society for Industrial and </w:t>
      </w:r>
      <w:r w:rsidRPr="008B5A19">
        <w:rPr>
          <w:rFonts w:ascii="Calibri" w:hAnsi="Calibri" w:cs="Calibri"/>
          <w:noProof/>
          <w:szCs w:val="24"/>
        </w:rPr>
        <w:lastRenderedPageBreak/>
        <w:t>Applied Mathematics. http://doi.org/10.1137/1.9781611972238</w:t>
      </w:r>
    </w:p>
    <w:p w14:paraId="3B921D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Buzsáki, G. (2005). Theta rhythm of navigation: Link between path integration and landmark navigation,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(7), 827–840. http://doi.org/10.1002/hipo.20113</w:t>
      </w:r>
    </w:p>
    <w:p w14:paraId="6F86E24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Carlsson, G. (2009). </w:t>
      </w:r>
      <w:r w:rsidRPr="008B5A19">
        <w:rPr>
          <w:rFonts w:ascii="Calibri" w:hAnsi="Calibri" w:cs="Calibri"/>
          <w:i/>
          <w:iCs/>
          <w:noProof/>
          <w:szCs w:val="24"/>
        </w:rPr>
        <w:t>Topology and data</w:t>
      </w:r>
      <w:r w:rsidRPr="008B5A19">
        <w:rPr>
          <w:rFonts w:ascii="Calibri" w:hAnsi="Calibri" w:cs="Calibri"/>
          <w:noProof/>
          <w:szCs w:val="24"/>
        </w:rPr>
        <w:t xml:space="preserve">.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(Vol. 46). http://doi.org/10.1090/S0273-0979-09-01249-X</w:t>
      </w:r>
    </w:p>
    <w:p w14:paraId="24A4B51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Cederberg, J. N. (2001). Chapter 3.12 Similarity Transformations. In </w:t>
      </w:r>
      <w:r w:rsidRPr="008B5A19">
        <w:rPr>
          <w:rFonts w:ascii="Calibri" w:hAnsi="Calibri" w:cs="Calibri"/>
          <w:i/>
          <w:iCs/>
          <w:noProof/>
          <w:szCs w:val="24"/>
        </w:rPr>
        <w:t>A Course in Modern Geometries</w:t>
      </w:r>
      <w:r w:rsidRPr="008B5A19">
        <w:rPr>
          <w:rFonts w:ascii="Calibri" w:hAnsi="Calibri" w:cs="Calibri"/>
          <w:noProof/>
          <w:szCs w:val="24"/>
        </w:rPr>
        <w:t xml:space="preserve"> (pp. 183–189). Springer.</w:t>
      </w:r>
    </w:p>
    <w:p w14:paraId="5DC4C6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0</w:t>
      </w:r>
      <w:r w:rsidRPr="008B5A19">
        <w:rPr>
          <w:rFonts w:ascii="Calibri" w:hAnsi="Calibri" w:cs="Calibri"/>
          <w:noProof/>
          <w:szCs w:val="24"/>
        </w:rPr>
        <w:t>(October 2016), 1–11. http://doi.org/10.1002/hipo.22727</w:t>
      </w:r>
    </w:p>
    <w:p w14:paraId="610E085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Cline, A. K., &amp; Dhillon, I. S. (2006). Computation of the Singular Value Decomposition. </w:t>
      </w:r>
      <w:r w:rsidRPr="008B5A19">
        <w:rPr>
          <w:rFonts w:ascii="Calibri" w:hAnsi="Calibri" w:cs="Calibri"/>
          <w:i/>
          <w:iCs/>
          <w:noProof/>
          <w:szCs w:val="24"/>
        </w:rPr>
        <w:t>Handbook of Linear Algebra</w:t>
      </w:r>
      <w:r w:rsidRPr="008B5A19">
        <w:rPr>
          <w:rFonts w:ascii="Calibri" w:hAnsi="Calibri" w:cs="Calibri"/>
          <w:noProof/>
          <w:szCs w:val="24"/>
        </w:rPr>
        <w:t>, 1–14. http://doi.org/10.1007/BF02251248</w:t>
      </w:r>
    </w:p>
    <w:p w14:paraId="7263D03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Banich, M. T. (2003). Memory. In </w:t>
      </w:r>
      <w:r w:rsidRPr="008B5A19">
        <w:rPr>
          <w:rFonts w:ascii="Calibri" w:hAnsi="Calibri" w:cs="Calibri"/>
          <w:i/>
          <w:iCs/>
          <w:noProof/>
          <w:szCs w:val="24"/>
        </w:rPr>
        <w:t>Cognitive Neuroscience and Neuropsychology</w:t>
      </w:r>
      <w:r w:rsidRPr="008B5A19">
        <w:rPr>
          <w:rFonts w:ascii="Calibri" w:hAnsi="Calibri" w:cs="Calibri"/>
          <w:noProof/>
          <w:szCs w:val="24"/>
        </w:rPr>
        <w:t xml:space="preserve"> (2nd ed., pp. 322–364). Boston: Houghton-Mifflin.</w:t>
      </w:r>
    </w:p>
    <w:p w14:paraId="7A36E4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(1991). The theory that wouldn’t die: a critical look at the spatial mapping theory of hippocampal function.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265–268. http://doi.org/10.1002/hipo.450010312</w:t>
      </w:r>
    </w:p>
    <w:p w14:paraId="26D6E7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(1993). </w:t>
      </w:r>
      <w:r w:rsidRPr="008B5A19">
        <w:rPr>
          <w:rFonts w:ascii="Calibri" w:hAnsi="Calibri" w:cs="Calibri"/>
          <w:i/>
          <w:iCs/>
          <w:noProof/>
          <w:szCs w:val="24"/>
        </w:rPr>
        <w:t>Memory, Amnesia, and the Hippocampal System.</w:t>
      </w:r>
      <w:r w:rsidRPr="008B5A19">
        <w:rPr>
          <w:rFonts w:ascii="Calibri" w:hAnsi="Calibri" w:cs="Calibri"/>
          <w:noProof/>
          <w:szCs w:val="24"/>
        </w:rPr>
        <w:t xml:space="preserve"> Cambridge: MIT Press.</w:t>
      </w:r>
    </w:p>
    <w:p w14:paraId="1D6A46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Collett, T. S., Cartwright, B. A., &amp; Smith, B. A. (1986). Landmark learning and visuo-spatial memories in gerbils. </w:t>
      </w:r>
      <w:r w:rsidRPr="008B5A19">
        <w:rPr>
          <w:rFonts w:ascii="Calibri" w:hAnsi="Calibri" w:cs="Calibri"/>
          <w:i/>
          <w:iCs/>
          <w:noProof/>
          <w:szCs w:val="24"/>
        </w:rPr>
        <w:t>Journal of Comparative Physiology A Sensory, Neural, and Behavioral Physiology</w:t>
      </w:r>
      <w:r w:rsidRPr="008B5A19">
        <w:rPr>
          <w:rFonts w:ascii="Calibri" w:hAnsi="Calibri" w:cs="Calibri"/>
          <w:noProof/>
          <w:szCs w:val="24"/>
        </w:rPr>
        <w:t xml:space="preserve">, </w:t>
      </w:r>
      <w:r w:rsidRPr="008B5A19">
        <w:rPr>
          <w:rFonts w:ascii="Calibri" w:hAnsi="Calibri" w:cs="Calibri"/>
          <w:i/>
          <w:iCs/>
          <w:noProof/>
          <w:szCs w:val="24"/>
        </w:rPr>
        <w:t>158</w:t>
      </w:r>
      <w:r w:rsidRPr="008B5A19">
        <w:rPr>
          <w:rFonts w:ascii="Calibri" w:hAnsi="Calibri" w:cs="Calibri"/>
          <w:noProof/>
          <w:szCs w:val="24"/>
        </w:rPr>
        <w:t>(6), 835–851. http://doi.org/10.1007/BF01324825</w:t>
      </w:r>
    </w:p>
    <w:p w14:paraId="1116A4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Corsi, P. M. (1972). </w:t>
      </w:r>
      <w:r w:rsidRPr="008B5A19">
        <w:rPr>
          <w:rFonts w:ascii="Calibri" w:hAnsi="Calibri" w:cs="Calibri"/>
          <w:i/>
          <w:iCs/>
          <w:noProof/>
          <w:szCs w:val="24"/>
        </w:rPr>
        <w:t>Human Memory and the Medial Temporal Region of the Brain</w:t>
      </w:r>
      <w:r w:rsidRPr="008B5A19">
        <w:rPr>
          <w:rFonts w:ascii="Calibri" w:hAnsi="Calibri" w:cs="Calibri"/>
          <w:noProof/>
          <w:szCs w:val="24"/>
        </w:rPr>
        <w:t>. McGill University.</w:t>
      </w:r>
    </w:p>
    <w:p w14:paraId="2CB292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Coxeter, H. S. M. (Harold S. M. (2008). Non-Euclidean geometry, 336.</w:t>
      </w:r>
    </w:p>
    <w:p w14:paraId="59A19ED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Damasio, A. R. (1989). The Brain Binds Entities and Events by Multiregional Activation from Convergence Zones. </w:t>
      </w:r>
      <w:r w:rsidRPr="008B5A19">
        <w:rPr>
          <w:rFonts w:ascii="Calibri" w:hAnsi="Calibri" w:cs="Calibri"/>
          <w:i/>
          <w:iCs/>
          <w:noProof/>
          <w:szCs w:val="24"/>
        </w:rPr>
        <w:t>Neural Computation</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(1), 123–132. http://doi.org/10.1162/neco.1989.1.1.123</w:t>
      </w:r>
    </w:p>
    <w:p w14:paraId="285715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B5A19">
        <w:rPr>
          <w:rFonts w:ascii="Calibri" w:hAnsi="Calibri" w:cs="Calibri"/>
          <w:i/>
          <w:iCs/>
          <w:noProof/>
          <w:szCs w:val="24"/>
        </w:rPr>
        <w:t>Cerebral Cortex</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(9), 3122–3131. http://doi.org/10.1093/cercor/bhu107</w:t>
      </w:r>
    </w:p>
    <w:p w14:paraId="2FDA7AC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Davachi, L., &amp; DuBrow, S. (2015). How the hippocampus preserves order: the role of prediction and context.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(2), 92–99. http://doi.org/10.1016/j.tics.2014.12.004</w:t>
      </w:r>
    </w:p>
    <w:p w14:paraId="6BA50B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Davis, C. P., Franklin, L. M., Johnson, G. S., &amp; Schrott, L. M. (2010). Prenatal oxycodone exposure impairs spatial learning and/or memory in rats.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212</w:t>
      </w:r>
      <w:r w:rsidRPr="008B5A19">
        <w:rPr>
          <w:rFonts w:ascii="Calibri" w:hAnsi="Calibri" w:cs="Calibri"/>
          <w:noProof/>
          <w:szCs w:val="24"/>
        </w:rPr>
        <w:t>(1), 27–34. http://doi.org/10.1016/j.bbr.2010.03.022</w:t>
      </w:r>
    </w:p>
    <w:p w14:paraId="35C1587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Dede, A. J. O., Frascino, J. C., Wixted, J. T., &amp; Squire, L. R. (2016). Learning and remembering real-world events after medial temporal lobe damage.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113</w:t>
      </w:r>
      <w:r w:rsidRPr="008B5A19">
        <w:rPr>
          <w:rFonts w:ascii="Calibri" w:hAnsi="Calibri" w:cs="Calibri"/>
          <w:noProof/>
          <w:szCs w:val="24"/>
        </w:rPr>
        <w:t>(47), 13480–13485. http://doi.org/10.1073/pnas.1617025113</w:t>
      </w:r>
    </w:p>
    <w:p w14:paraId="556C77A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Dinu, L. P., &amp; Ionescu, R. (2012). An Efficient Rank Based Approach for Closest String and Closest </w:t>
      </w:r>
      <w:r w:rsidRPr="008B5A19">
        <w:rPr>
          <w:rFonts w:ascii="Calibri" w:hAnsi="Calibri" w:cs="Calibri"/>
          <w:noProof/>
          <w:szCs w:val="24"/>
        </w:rPr>
        <w:lastRenderedPageBreak/>
        <w:t xml:space="preserve">Substring.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(6), e37576. http://doi.org/10.1371/journal.pone.0037576</w:t>
      </w:r>
    </w:p>
    <w:p w14:paraId="3D37C72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DuBrow, S., &amp; Davachi, L. (2013). The influence of context boundaries on memory for the sequential order of events. </w:t>
      </w:r>
      <w:r w:rsidRPr="008B5A19">
        <w:rPr>
          <w:rFonts w:ascii="Calibri" w:hAnsi="Calibri" w:cs="Calibri"/>
          <w:i/>
          <w:iCs/>
          <w:noProof/>
          <w:szCs w:val="24"/>
        </w:rPr>
        <w:t>Journal of Experimental Psychology. General</w:t>
      </w:r>
      <w:r w:rsidRPr="008B5A19">
        <w:rPr>
          <w:rFonts w:ascii="Calibri" w:hAnsi="Calibri" w:cs="Calibri"/>
          <w:noProof/>
          <w:szCs w:val="24"/>
        </w:rPr>
        <w:t xml:space="preserve">, </w:t>
      </w:r>
      <w:r w:rsidRPr="008B5A19">
        <w:rPr>
          <w:rFonts w:ascii="Calibri" w:hAnsi="Calibri" w:cs="Calibri"/>
          <w:i/>
          <w:iCs/>
          <w:noProof/>
          <w:szCs w:val="24"/>
        </w:rPr>
        <w:t>142</w:t>
      </w:r>
      <w:r w:rsidRPr="008B5A19">
        <w:rPr>
          <w:rFonts w:ascii="Calibri" w:hAnsi="Calibri" w:cs="Calibri"/>
          <w:noProof/>
          <w:szCs w:val="24"/>
        </w:rPr>
        <w:t>(4), 1277–86. http://doi.org/10.1037/a0034024</w:t>
      </w:r>
    </w:p>
    <w:p w14:paraId="1FE093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Duchowski, A. T., Shivashankaraiah, V., Rawls, T., Gramopadhye, A. K., Melloy, B. J., &amp; Kanki, B. (2000). Binocular eye tracking in virtual reality for inspection training. In </w:t>
      </w:r>
      <w:r w:rsidRPr="008B5A19">
        <w:rPr>
          <w:rFonts w:ascii="Calibri" w:hAnsi="Calibri" w:cs="Calibri"/>
          <w:i/>
          <w:iCs/>
          <w:noProof/>
          <w:szCs w:val="24"/>
        </w:rPr>
        <w:t>Proceedings of the symposium on Eye tracking research &amp; applications - ETRA ’00</w:t>
      </w:r>
      <w:r w:rsidRPr="008B5A19">
        <w:rPr>
          <w:rFonts w:ascii="Calibri" w:hAnsi="Calibri" w:cs="Calibri"/>
          <w:noProof/>
          <w:szCs w:val="24"/>
        </w:rPr>
        <w:t xml:space="preserve"> (pp. 89–96). New York, New York, USA: ACM Press. http://doi.org/10.1145/355017.355031</w:t>
      </w:r>
    </w:p>
    <w:p w14:paraId="058BC37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Dudchenko, P. (2010). </w:t>
      </w:r>
      <w:r w:rsidRPr="008B5A19">
        <w:rPr>
          <w:rFonts w:ascii="Calibri" w:hAnsi="Calibri" w:cs="Calibri"/>
          <w:i/>
          <w:iCs/>
          <w:noProof/>
          <w:szCs w:val="24"/>
        </w:rPr>
        <w:t>Why People Get Lost : The Psychology and Neuroscience of Spatial Cognition Abstract and Keywords Taxonomies of wayfinding</w:t>
      </w:r>
      <w:r w:rsidRPr="008B5A19">
        <w:rPr>
          <w:rFonts w:ascii="Calibri" w:hAnsi="Calibri" w:cs="Calibri"/>
          <w:noProof/>
          <w:szCs w:val="24"/>
        </w:rPr>
        <w:t>. http://doi.org/10.1093/acprof</w:t>
      </w:r>
    </w:p>
    <w:p w14:paraId="5DD615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(2004). Hippocampus: Cognitive processes and neural representations that underlie declarative memory.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(1), 109–120. http://doi.org/10.1016/j.neuron.2004.08.028</w:t>
      </w:r>
    </w:p>
    <w:p w14:paraId="790A74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(2014). Time cells in the hippocampus: a new dimension for mapping memories.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(11), 732–44. http://doi.org/10.1038/nrn3827</w:t>
      </w:r>
    </w:p>
    <w:p w14:paraId="2118A70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(2015). The Hippocampus as a Cognitive Map ... of Social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9–11. http://doi.org/10.1016/j.neuron.2015.06.013</w:t>
      </w:r>
    </w:p>
    <w:p w14:paraId="49CBF9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(2016). Memory: Organization and Control. </w:t>
      </w:r>
      <w:r w:rsidRPr="008B5A19">
        <w:rPr>
          <w:rFonts w:ascii="Calibri" w:hAnsi="Calibri" w:cs="Calibri"/>
          <w:i/>
          <w:iCs/>
          <w:noProof/>
          <w:szCs w:val="24"/>
        </w:rPr>
        <w:t>Annual Review of Psychology</w:t>
      </w:r>
      <w:r w:rsidRPr="008B5A19">
        <w:rPr>
          <w:rFonts w:ascii="Calibri" w:hAnsi="Calibri" w:cs="Calibri"/>
          <w:noProof/>
          <w:szCs w:val="24"/>
        </w:rPr>
        <w:t>, (September), 1–27. http://doi.org/10.1146/annurev-psych-010416-044131</w:t>
      </w:r>
    </w:p>
    <w:p w14:paraId="313DF3C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(2017a). Barlow versus Hebb: When is it time to abandon the notion of feature detectors and adopt the cell assembly as the unit of cognition? </w:t>
      </w:r>
      <w:r w:rsidRPr="008B5A19">
        <w:rPr>
          <w:rFonts w:ascii="Calibri" w:hAnsi="Calibri" w:cs="Calibri"/>
          <w:i/>
          <w:iCs/>
          <w:noProof/>
          <w:szCs w:val="24"/>
        </w:rPr>
        <w:t>Neuroscience Letters</w:t>
      </w:r>
      <w:r w:rsidRPr="008B5A19">
        <w:rPr>
          <w:rFonts w:ascii="Calibri" w:hAnsi="Calibri" w:cs="Calibri"/>
          <w:noProof/>
          <w:szCs w:val="24"/>
        </w:rPr>
        <w:t>. http://doi.org/10.1016/j.neulet.2017.04.006</w:t>
      </w:r>
    </w:p>
    <w:p w14:paraId="30BDADE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(2017b). The role of the hippocampus in navigation is memory. </w:t>
      </w:r>
      <w:r w:rsidRPr="008B5A19">
        <w:rPr>
          <w:rFonts w:ascii="Calibri" w:hAnsi="Calibri" w:cs="Calibri"/>
          <w:i/>
          <w:iCs/>
          <w:noProof/>
          <w:szCs w:val="24"/>
        </w:rPr>
        <w:t>Journal of Neurophysiology</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(11), jn.00005.2017. http://doi.org/10.1152/jn.00005.2017</w:t>
      </w:r>
    </w:p>
    <w:p w14:paraId="77C528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(2017c). The role of the hippocampus in navigation is memory, </w:t>
      </w:r>
      <w:r w:rsidRPr="008B5A19">
        <w:rPr>
          <w:rFonts w:ascii="Calibri" w:hAnsi="Calibri" w:cs="Calibri"/>
          <w:i/>
          <w:iCs/>
          <w:noProof/>
          <w:szCs w:val="24"/>
        </w:rPr>
        <w:t>2215</w:t>
      </w:r>
      <w:r w:rsidRPr="008B5A19">
        <w:rPr>
          <w:rFonts w:ascii="Calibri" w:hAnsi="Calibri" w:cs="Calibri"/>
          <w:noProof/>
          <w:szCs w:val="24"/>
        </w:rPr>
        <w:t>, 1785–1796. http://doi.org/10.1152/jn.00005.2017</w:t>
      </w:r>
    </w:p>
    <w:p w14:paraId="61B0599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(2017d). Time (and space) in the hippocampus. </w:t>
      </w:r>
      <w:r w:rsidRPr="008B5A19">
        <w:rPr>
          <w:rFonts w:ascii="Calibri" w:hAnsi="Calibri" w:cs="Calibri"/>
          <w:i/>
          <w:iCs/>
          <w:noProof/>
          <w:szCs w:val="24"/>
        </w:rPr>
        <w:t>Current Opinion in Behavioral Sciences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 65–70. http://doi.org/10.1016/j.cobeha.2017.06.010</w:t>
      </w:r>
    </w:p>
    <w:p w14:paraId="456A0F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&amp; Cohen, N. J. (2001). </w:t>
      </w:r>
      <w:r w:rsidRPr="008B5A19">
        <w:rPr>
          <w:rFonts w:ascii="Calibri" w:hAnsi="Calibri" w:cs="Calibri"/>
          <w:i/>
          <w:iCs/>
          <w:noProof/>
          <w:szCs w:val="24"/>
        </w:rPr>
        <w:t>From Conditioning to Conscious Recollection: Memory Systems of the Brain</w:t>
      </w:r>
      <w:r w:rsidRPr="008B5A19">
        <w:rPr>
          <w:rFonts w:ascii="Calibri" w:hAnsi="Calibri" w:cs="Calibri"/>
          <w:noProof/>
          <w:szCs w:val="24"/>
        </w:rPr>
        <w:t>. New York: Oxford University Press.</w:t>
      </w:r>
    </w:p>
    <w:p w14:paraId="10F402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Dudchenko, P., Wood, E., Shapiro, M., &amp; Tanila, H. (1999). The Hippocampus, Memory, Review and Place Cells: Is It Spatial Memory or a Memory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 209–226. http://doi.org/10.1016/S0896-6273(00)80773-4</w:t>
      </w:r>
    </w:p>
    <w:p w14:paraId="7C0BEFD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Ekstrom, A. D., &amp; Ranganath, C. (2017). Space, time, and episodic memory: The hippocampus is all over the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93052</w:t>
      </w:r>
      <w:r w:rsidRPr="008B5A19">
        <w:rPr>
          <w:rFonts w:ascii="Calibri" w:hAnsi="Calibri" w:cs="Calibri"/>
          <w:noProof/>
          <w:szCs w:val="24"/>
        </w:rPr>
        <w:t>, 1–16. http://doi.org/10.1002/hipo.22750</w:t>
      </w:r>
    </w:p>
    <w:p w14:paraId="70FC280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Epstein, R. A. (2014). Neural Systems for Visual Scene Recognition. </w:t>
      </w:r>
      <w:r w:rsidRPr="008B5A19">
        <w:rPr>
          <w:rFonts w:ascii="Calibri" w:hAnsi="Calibri" w:cs="Calibri"/>
          <w:i/>
          <w:iCs/>
          <w:noProof/>
          <w:szCs w:val="24"/>
        </w:rPr>
        <w:t>Scene Vision</w:t>
      </w:r>
      <w:r w:rsidRPr="008B5A19">
        <w:rPr>
          <w:rFonts w:ascii="Calibri" w:hAnsi="Calibri" w:cs="Calibri"/>
          <w:noProof/>
          <w:szCs w:val="24"/>
        </w:rPr>
        <w:t>, 105–134. http://doi.org/10.7551/mitpress/9780262027854.001.0001</w:t>
      </w:r>
    </w:p>
    <w:p w14:paraId="14994FC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 xml:space="preserve">(5), 1179–1189. </w:t>
      </w:r>
      <w:r w:rsidRPr="008B5A19">
        <w:rPr>
          <w:rFonts w:ascii="Calibri" w:hAnsi="Calibri" w:cs="Calibri"/>
          <w:noProof/>
          <w:szCs w:val="24"/>
        </w:rPr>
        <w:lastRenderedPageBreak/>
        <w:t>http://doi.org/10.1016/j.neuron.2014.01.042</w:t>
      </w:r>
    </w:p>
    <w:p w14:paraId="5895F2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(2002a).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0B7EA8C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(2002b).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151EBF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Franz, M. O., &amp; Mallot, H. A. (2000). Biomimetic robot navigation. </w:t>
      </w:r>
      <w:r w:rsidRPr="008B5A19">
        <w:rPr>
          <w:rFonts w:ascii="Calibri" w:hAnsi="Calibri" w:cs="Calibri"/>
          <w:i/>
          <w:iCs/>
          <w:noProof/>
          <w:szCs w:val="24"/>
        </w:rPr>
        <w:t>Robotics and Autonomous Systems</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(1–2), 133–153. http://doi.org/10.1016/S0921-8890(99)00069-X</w:t>
      </w:r>
    </w:p>
    <w:p w14:paraId="579EC0D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Gallistel, C. R. (1990). </w:t>
      </w:r>
      <w:r w:rsidRPr="008B5A19">
        <w:rPr>
          <w:rFonts w:ascii="Calibri" w:hAnsi="Calibri" w:cs="Calibri"/>
          <w:i/>
          <w:iCs/>
          <w:noProof/>
          <w:szCs w:val="24"/>
        </w:rPr>
        <w:t>The organization of learning</w:t>
      </w:r>
      <w:r w:rsidRPr="008B5A19">
        <w:rPr>
          <w:rFonts w:ascii="Calibri" w:hAnsi="Calibri" w:cs="Calibri"/>
          <w:noProof/>
          <w:szCs w:val="24"/>
        </w:rPr>
        <w:t xml:space="preserve">. </w:t>
      </w:r>
      <w:r w:rsidRPr="008B5A19">
        <w:rPr>
          <w:rFonts w:ascii="Calibri" w:hAnsi="Calibri" w:cs="Calibri"/>
          <w:i/>
          <w:iCs/>
          <w:noProof/>
          <w:szCs w:val="24"/>
        </w:rPr>
        <w:t>MIT Press series in learning, development, and conceptual change</w:t>
      </w:r>
      <w:r w:rsidRPr="008B5A19">
        <w:rPr>
          <w:rFonts w:ascii="Calibri" w:hAnsi="Calibri" w:cs="Calibri"/>
          <w:noProof/>
          <w:szCs w:val="24"/>
        </w:rPr>
        <w:t>.</w:t>
      </w:r>
    </w:p>
    <w:p w14:paraId="00591BA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Garcia, F., Carrère, P., Soussana, J. F., &amp; Baumont, R. (2005). Characterisation by fractal analysis of foraging paths of ewes grazing heterogeneous swards. </w:t>
      </w:r>
      <w:r w:rsidRPr="008B5A19">
        <w:rPr>
          <w:rFonts w:ascii="Calibri" w:hAnsi="Calibri" w:cs="Calibri"/>
          <w:i/>
          <w:iCs/>
          <w:noProof/>
          <w:szCs w:val="24"/>
        </w:rPr>
        <w:t>Applied Animal Behaviour Science</w:t>
      </w:r>
      <w:r w:rsidRPr="008B5A19">
        <w:rPr>
          <w:rFonts w:ascii="Calibri" w:hAnsi="Calibri" w:cs="Calibri"/>
          <w:noProof/>
          <w:szCs w:val="24"/>
        </w:rPr>
        <w:t xml:space="preserve">, </w:t>
      </w:r>
      <w:r w:rsidRPr="008B5A19">
        <w:rPr>
          <w:rFonts w:ascii="Calibri" w:hAnsi="Calibri" w:cs="Calibri"/>
          <w:i/>
          <w:iCs/>
          <w:noProof/>
          <w:szCs w:val="24"/>
        </w:rPr>
        <w:t>93</w:t>
      </w:r>
      <w:r w:rsidRPr="008B5A19">
        <w:rPr>
          <w:rFonts w:ascii="Calibri" w:hAnsi="Calibri" w:cs="Calibri"/>
          <w:noProof/>
          <w:szCs w:val="24"/>
        </w:rPr>
        <w:t>(1–2), 19–37. http://doi.org/10.1016/j.applanim.2005.01.001</w:t>
      </w:r>
    </w:p>
    <w:p w14:paraId="758783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(2011). Memory matters: Influence from a cognitive map on animal space use. </w:t>
      </w:r>
      <w:r w:rsidRPr="008B5A19">
        <w:rPr>
          <w:rFonts w:ascii="Calibri" w:hAnsi="Calibri" w:cs="Calibri"/>
          <w:i/>
          <w:iCs/>
          <w:noProof/>
          <w:szCs w:val="24"/>
        </w:rPr>
        <w:t>Journal of Theoretical Biology</w:t>
      </w:r>
      <w:r w:rsidRPr="008B5A19">
        <w:rPr>
          <w:rFonts w:ascii="Calibri" w:hAnsi="Calibri" w:cs="Calibri"/>
          <w:noProof/>
          <w:szCs w:val="24"/>
        </w:rPr>
        <w:t xml:space="preserve">, </w:t>
      </w:r>
      <w:r w:rsidRPr="008B5A19">
        <w:rPr>
          <w:rFonts w:ascii="Calibri" w:hAnsi="Calibri" w:cs="Calibri"/>
          <w:i/>
          <w:iCs/>
          <w:noProof/>
          <w:szCs w:val="24"/>
        </w:rPr>
        <w:t>287</w:t>
      </w:r>
      <w:r w:rsidRPr="008B5A19">
        <w:rPr>
          <w:rFonts w:ascii="Calibri" w:hAnsi="Calibri" w:cs="Calibri"/>
          <w:noProof/>
          <w:szCs w:val="24"/>
        </w:rPr>
        <w:t>, 26–36. http://doi.org/10.1016/j.jtbi.2011.07.010</w:t>
      </w:r>
    </w:p>
    <w:p w14:paraId="6AC612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&amp; Mysterud, I. (2010). Spatial memory, habitat auto-facilitation and the emergence of fractal home range patterns. </w:t>
      </w:r>
      <w:r w:rsidRPr="008B5A19">
        <w:rPr>
          <w:rFonts w:ascii="Calibri" w:hAnsi="Calibri" w:cs="Calibri"/>
          <w:i/>
          <w:iCs/>
          <w:noProof/>
          <w:szCs w:val="24"/>
        </w:rPr>
        <w:t>Ecological Modelling</w:t>
      </w:r>
      <w:r w:rsidRPr="008B5A19">
        <w:rPr>
          <w:rFonts w:ascii="Calibri" w:hAnsi="Calibri" w:cs="Calibri"/>
          <w:noProof/>
          <w:szCs w:val="24"/>
        </w:rPr>
        <w:t xml:space="preserve">, </w:t>
      </w:r>
      <w:r w:rsidRPr="008B5A19">
        <w:rPr>
          <w:rFonts w:ascii="Calibri" w:hAnsi="Calibri" w:cs="Calibri"/>
          <w:i/>
          <w:iCs/>
          <w:noProof/>
          <w:szCs w:val="24"/>
        </w:rPr>
        <w:t>221</w:t>
      </w:r>
      <w:r w:rsidRPr="008B5A19">
        <w:rPr>
          <w:rFonts w:ascii="Calibri" w:hAnsi="Calibri" w:cs="Calibri"/>
          <w:noProof/>
          <w:szCs w:val="24"/>
        </w:rPr>
        <w:t>(23), 2741–2750. http://doi.org/10.1016/j.ecolmodel.2010.08.014</w:t>
      </w:r>
    </w:p>
    <w:p w14:paraId="4BB8BB4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Geva-Sagiv, M., Las, L., Yovel, Y., &amp; Ulanovsky, N. (2015). Spatial cognition in bats and rats: from sensory acquisition to multiscale maps and navigation.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94–108. http://doi.org/10.1038/nrn3888</w:t>
      </w:r>
    </w:p>
    <w:p w14:paraId="08F6AD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Ghrist, R. (2007). Barcodes: The persistent topology of data.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w:t>
      </w:r>
      <w:r w:rsidRPr="008B5A19">
        <w:rPr>
          <w:rFonts w:ascii="Calibri" w:hAnsi="Calibri" w:cs="Calibri"/>
          <w:i/>
          <w:iCs/>
          <w:noProof/>
          <w:szCs w:val="24"/>
        </w:rPr>
        <w:t>45</w:t>
      </w:r>
      <w:r w:rsidRPr="008B5A19">
        <w:rPr>
          <w:rFonts w:ascii="Calibri" w:hAnsi="Calibri" w:cs="Calibri"/>
          <w:noProof/>
          <w:szCs w:val="24"/>
        </w:rPr>
        <w:t>(1), 61–76. http://doi.org/10.1090/S0273-0979-07-01191-3</w:t>
      </w:r>
    </w:p>
    <w:p w14:paraId="7A69EA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Giancarlo, R., Scaturro, D., &amp; Utro, F. (2009). Textual data compression in computational biology: a synopsis. </w:t>
      </w:r>
      <w:r w:rsidRPr="008B5A19">
        <w:rPr>
          <w:rFonts w:ascii="Calibri" w:hAnsi="Calibri" w:cs="Calibri"/>
          <w:i/>
          <w:iCs/>
          <w:noProof/>
          <w:szCs w:val="24"/>
        </w:rPr>
        <w:t>Bioinformatics</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(13), 1575–1586. http://doi.org/10.1093/bioinformatics/btp117</w:t>
      </w:r>
    </w:p>
    <w:p w14:paraId="4C5FA1E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Gilbert, P. E., Kesner, R. P., &amp; DeCoteau, W. E. (1998). Memory for spatial location: role of the hippocampus in mediating spatial pattern separation.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(2), 804–10. Retrieved from http://www.ncbi.nlm.nih.gov/pubmed/9425021</w:t>
      </w:r>
    </w:p>
    <w:p w14:paraId="0BD26F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Giovanello, K. S., Verfaellie, M., &amp; Keane, M. M. (2003). Disproportionate deficit in associative recognition relative to item recognition in global amnesia. </w:t>
      </w:r>
      <w:r w:rsidRPr="008B5A19">
        <w:rPr>
          <w:rFonts w:ascii="Calibri" w:hAnsi="Calibri" w:cs="Calibri"/>
          <w:i/>
          <w:iCs/>
          <w:noProof/>
          <w:szCs w:val="24"/>
        </w:rPr>
        <w:t>Cognitive, Affective &amp; Behavioral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(3), 186–94. http://doi.org/10.3758/CABN.3.3.186</w:t>
      </w:r>
    </w:p>
    <w:p w14:paraId="22FC6E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Golub, G., &amp; Kahan, W. (1965). CALCULATING THE SINGULAR VALUES AND PSEUDO-INVERSE OF A MATRIX. </w:t>
      </w:r>
      <w:r w:rsidRPr="008B5A19">
        <w:rPr>
          <w:rFonts w:ascii="Calibri" w:hAnsi="Calibri" w:cs="Calibri"/>
          <w:i/>
          <w:iCs/>
          <w:noProof/>
          <w:szCs w:val="24"/>
        </w:rPr>
        <w:t>J. SIAM Numer, Anal, Ser. B</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(2), 205–224.</w:t>
      </w:r>
    </w:p>
    <w:p w14:paraId="4936064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(24), 8027–40. Retrieved from http://www.ncbi.nlm.nih.gov/pubmed/8987829</w:t>
      </w:r>
    </w:p>
    <w:p w14:paraId="389AA9A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B5A19">
        <w:rPr>
          <w:rFonts w:ascii="Calibri" w:hAnsi="Calibri" w:cs="Calibri"/>
          <w:i/>
          <w:iCs/>
          <w:noProof/>
          <w:szCs w:val="24"/>
        </w:rPr>
        <w:t xml:space="preserve">The Journal of </w:t>
      </w:r>
      <w:r w:rsidRPr="008B5A19">
        <w:rPr>
          <w:rFonts w:ascii="Calibri" w:hAnsi="Calibri" w:cs="Calibri"/>
          <w:i/>
          <w:iCs/>
          <w:noProof/>
          <w:szCs w:val="24"/>
        </w:rPr>
        <w:lastRenderedPageBreak/>
        <w:t>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823–35. Retrieved from http://www.ncbi.nlm.nih.gov/pubmed/8551362</w:t>
      </w:r>
    </w:p>
    <w:p w14:paraId="206B54C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(2010). Worth a glance: using eye movements to investigate the cognitive neuroscience of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4</w:t>
      </w:r>
      <w:r w:rsidRPr="008B5A19">
        <w:rPr>
          <w:rFonts w:ascii="Calibri" w:hAnsi="Calibri" w:cs="Calibri"/>
          <w:noProof/>
          <w:szCs w:val="24"/>
        </w:rPr>
        <w:t>(October), 1–16. http://doi.org/10.3389/fnhum.2010.00166</w:t>
      </w:r>
    </w:p>
    <w:p w14:paraId="50A0C3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&amp; Ranganath, C. (2009). The Eyes Have It: Hippocampal Activity Predicts Expression of Memory in Eye Movements.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63</w:t>
      </w:r>
      <w:r w:rsidRPr="008B5A19">
        <w:rPr>
          <w:rFonts w:ascii="Calibri" w:hAnsi="Calibri" w:cs="Calibri"/>
          <w:noProof/>
          <w:szCs w:val="24"/>
        </w:rPr>
        <w:t>(5), 592–599. http://doi.org/10.1016/j.neuron.2009.08.025</w:t>
      </w:r>
    </w:p>
    <w:p w14:paraId="42797BA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Ryan, J. D., Tranel, D., &amp; Cohen, N. J. (2007). Rapid Onset Relational Memory Effects Are Evident in Eye Movement Behavior, but Not in Hippocampal Amnesia.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(10), 1690–1705. http://doi.org/10.1162/jocn.2007.19.10.1690</w:t>
      </w:r>
    </w:p>
    <w:p w14:paraId="4989108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Tranel, D., &amp; Cohen, N. J. (2006). The Long and the Short of It: Relational Memory Impairments in Amnesia, Even at Short Lags.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26</w:t>
      </w:r>
      <w:r w:rsidRPr="008B5A19">
        <w:rPr>
          <w:rFonts w:ascii="Calibri" w:hAnsi="Calibri" w:cs="Calibri"/>
          <w:noProof/>
          <w:szCs w:val="24"/>
        </w:rPr>
        <w:t>(32), 8352–8359. http://doi.org/10.1523/JNEUROSCI.5222-05.2006</w:t>
      </w:r>
    </w:p>
    <w:p w14:paraId="2A4AFB1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Bird, C. M., Chan, D., Cipolotti, L., Husain, M., Vargha-Khadem, F., &amp; Burgess, N. (2007). The hippocampus is required for short-term topographical memory in humans.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(1), 34–48. http://doi.org/10.1002/hipo.20240</w:t>
      </w:r>
    </w:p>
    <w:p w14:paraId="199017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Lever, C., Burgess, N., &amp; O’Keefe, J. (2013). Space in the brain: how the hippocampal formation supports spatial cognition.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369</w:t>
      </w:r>
      <w:r w:rsidRPr="008B5A19">
        <w:rPr>
          <w:rFonts w:ascii="Calibri" w:hAnsi="Calibri" w:cs="Calibri"/>
          <w:noProof/>
          <w:szCs w:val="24"/>
        </w:rPr>
        <w:t>(1635), 20120510–20120510. http://doi.org/10.1098/rstb.2012.0510</w:t>
      </w:r>
    </w:p>
    <w:p w14:paraId="47D9917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Hawking, S. W., &amp; Ellis, G. F. R. (1973). The large scale structure of space-time. </w:t>
      </w:r>
      <w:r w:rsidRPr="008B5A19">
        <w:rPr>
          <w:rFonts w:ascii="Calibri" w:hAnsi="Calibri" w:cs="Calibri"/>
          <w:i/>
          <w:iCs/>
          <w:noProof/>
          <w:szCs w:val="24"/>
        </w:rPr>
        <w:t>Book</w:t>
      </w:r>
      <w:r w:rsidRPr="008B5A19">
        <w:rPr>
          <w:rFonts w:ascii="Calibri" w:hAnsi="Calibri" w:cs="Calibri"/>
          <w:noProof/>
          <w:szCs w:val="24"/>
        </w:rPr>
        <w:t>. http://doi.org/10.1017/CBO9780511524646</w:t>
      </w:r>
    </w:p>
    <w:p w14:paraId="00ADCB6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Hayes, S. M., Ryan, L., Schnyer, D. M., &amp; Nadel, L. (2004). An fMRI Study of Episodic Memory: Retrieval of Object, Spatial, and Temporal Information.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118</w:t>
      </w:r>
      <w:r w:rsidRPr="008B5A19">
        <w:rPr>
          <w:rFonts w:ascii="Calibri" w:hAnsi="Calibri" w:cs="Calibri"/>
          <w:noProof/>
          <w:szCs w:val="24"/>
        </w:rPr>
        <w:t>(5), 885–896. http://doi.org/10.1037/0735-7044.118.5.885</w:t>
      </w:r>
    </w:p>
    <w:p w14:paraId="266049F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Hopcroft, J., &amp; Tarjan, R. (1973). Algorithm 447: efficient algorithms for graph manipulation. </w:t>
      </w:r>
      <w:r w:rsidRPr="008B5A19">
        <w:rPr>
          <w:rFonts w:ascii="Calibri" w:hAnsi="Calibri" w:cs="Calibri"/>
          <w:i/>
          <w:iCs/>
          <w:noProof/>
          <w:szCs w:val="24"/>
        </w:rPr>
        <w:t>Communications of the ACM</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(6), 372–378. http://doi.org/10.1145/362248.362272</w:t>
      </w:r>
    </w:p>
    <w:p w14:paraId="570166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B5A19">
        <w:rPr>
          <w:rFonts w:ascii="Calibri" w:hAnsi="Calibri" w:cs="Calibri"/>
          <w:i/>
          <w:iCs/>
          <w:noProof/>
          <w:szCs w:val="24"/>
        </w:rPr>
        <w:t>Psychol Rev</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(1), 75–116. http://doi.org/10.1037/0033-295X.112.1.75</w:t>
      </w:r>
    </w:p>
    <w:p w14:paraId="6BB82B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Kahana, M. J. (2002). A Distributed Representation of Temporal Context. </w:t>
      </w:r>
      <w:r w:rsidRPr="008B5A19">
        <w:rPr>
          <w:rFonts w:ascii="Calibri" w:hAnsi="Calibri" w:cs="Calibri"/>
          <w:i/>
          <w:iCs/>
          <w:noProof/>
          <w:szCs w:val="24"/>
        </w:rPr>
        <w:t>Journal of Mathematical Psychology</w:t>
      </w:r>
      <w:r w:rsidRPr="008B5A19">
        <w:rPr>
          <w:rFonts w:ascii="Calibri" w:hAnsi="Calibri" w:cs="Calibri"/>
          <w:noProof/>
          <w:szCs w:val="24"/>
        </w:rPr>
        <w:t xml:space="preserve">, </w:t>
      </w:r>
      <w:r w:rsidRPr="008B5A19">
        <w:rPr>
          <w:rFonts w:ascii="Calibri" w:hAnsi="Calibri" w:cs="Calibri"/>
          <w:i/>
          <w:iCs/>
          <w:noProof/>
          <w:szCs w:val="24"/>
        </w:rPr>
        <w:t>46</w:t>
      </w:r>
      <w:r w:rsidRPr="008B5A19">
        <w:rPr>
          <w:rFonts w:ascii="Calibri" w:hAnsi="Calibri" w:cs="Calibri"/>
          <w:noProof/>
          <w:szCs w:val="24"/>
        </w:rPr>
        <w:t>(3), 269–299. http://doi.org/10.1006/jmps.2001.1388</w:t>
      </w:r>
    </w:p>
    <w:p w14:paraId="13796E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(13), 4692–4707. http://doi.org/10.1523/JNEUROSCI.5808-12.2014</w:t>
      </w:r>
    </w:p>
    <w:p w14:paraId="347FA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Natu, V. S. (2005). Place from time: Reconstructing position from a distributed representation of temporal context. </w:t>
      </w:r>
      <w:r w:rsidRPr="008B5A19">
        <w:rPr>
          <w:rFonts w:ascii="Calibri" w:hAnsi="Calibri" w:cs="Calibri"/>
          <w:i/>
          <w:iCs/>
          <w:noProof/>
          <w:szCs w:val="24"/>
        </w:rPr>
        <w:t>Neural Networks</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(9), 1150–1162. http://doi.org/10.1016/j.neunet.2005.08.002</w:t>
      </w:r>
    </w:p>
    <w:p w14:paraId="20E287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Shankar, K. H., Aue, W. R., &amp; Criss, A. H. (2015). A distributed representation of internal </w:t>
      </w:r>
      <w:r w:rsidRPr="008B5A19">
        <w:rPr>
          <w:rFonts w:ascii="Calibri" w:hAnsi="Calibri" w:cs="Calibri"/>
          <w:noProof/>
          <w:szCs w:val="24"/>
        </w:rPr>
        <w:lastRenderedPageBreak/>
        <w:t xml:space="preserve">time.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122</w:t>
      </w:r>
      <w:r w:rsidRPr="008B5A19">
        <w:rPr>
          <w:rFonts w:ascii="Calibri" w:hAnsi="Calibri" w:cs="Calibri"/>
          <w:noProof/>
          <w:szCs w:val="24"/>
        </w:rPr>
        <w:t>(1), 24–53. http://doi.org/10.1037/a0037840</w:t>
      </w:r>
    </w:p>
    <w:p w14:paraId="2D8139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Viskontas, I. V, Shankar, K. H., &amp; Fried, I. (2012). Ensembles of human MTL neurons “jump back in time” in response to a repeated stimulus.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(9), 1833–47. http://doi.org/10.1002/hipo.22018</w:t>
      </w:r>
    </w:p>
    <w:p w14:paraId="518C09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Huth, J. E. (2013). </w:t>
      </w:r>
      <w:r w:rsidRPr="008B5A19">
        <w:rPr>
          <w:rFonts w:ascii="Calibri" w:hAnsi="Calibri" w:cs="Calibri"/>
          <w:i/>
          <w:iCs/>
          <w:noProof/>
          <w:szCs w:val="24"/>
        </w:rPr>
        <w:t>The Lost Art of Finding Our Way</w:t>
      </w:r>
      <w:r w:rsidRPr="008B5A19">
        <w:rPr>
          <w:rFonts w:ascii="Calibri" w:hAnsi="Calibri" w:cs="Calibri"/>
          <w:noProof/>
          <w:szCs w:val="24"/>
        </w:rPr>
        <w:t>. Cambridge, MA and London, England: Harvard University Press. http://doi.org/10.4159/harvard.9780674074811</w:t>
      </w:r>
    </w:p>
    <w:p w14:paraId="0466F8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Huttenlocher, J., &amp; Presson, C. C. (1979). The coding and transformation of spatial information. </w:t>
      </w:r>
      <w:r w:rsidRPr="008B5A19">
        <w:rPr>
          <w:rFonts w:ascii="Calibri" w:hAnsi="Calibri" w:cs="Calibri"/>
          <w:i/>
          <w:iCs/>
          <w:noProof/>
          <w:szCs w:val="24"/>
        </w:rPr>
        <w:t>Cognitive Psychology</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(3), 375–394. http://doi.org/10.1016/0010-0285(79)90017-3</w:t>
      </w:r>
    </w:p>
    <w:p w14:paraId="7D5C55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Insausti, R., Amaral, D. G., &amp; Cowan, W. M. (1987). The entorhinal cortex of the monkey: II. Cortical afferents. </w:t>
      </w:r>
      <w:r w:rsidRPr="008B5A19">
        <w:rPr>
          <w:rFonts w:ascii="Calibri" w:hAnsi="Calibri" w:cs="Calibri"/>
          <w:i/>
          <w:iCs/>
          <w:noProof/>
          <w:szCs w:val="24"/>
        </w:rPr>
        <w:t>The Journal of Comparative Neurology</w:t>
      </w:r>
      <w:r w:rsidRPr="008B5A19">
        <w:rPr>
          <w:rFonts w:ascii="Calibri" w:hAnsi="Calibri" w:cs="Calibri"/>
          <w:noProof/>
          <w:szCs w:val="24"/>
        </w:rPr>
        <w:t xml:space="preserve">, </w:t>
      </w:r>
      <w:r w:rsidRPr="008B5A19">
        <w:rPr>
          <w:rFonts w:ascii="Calibri" w:hAnsi="Calibri" w:cs="Calibri"/>
          <w:i/>
          <w:iCs/>
          <w:noProof/>
          <w:szCs w:val="24"/>
        </w:rPr>
        <w:t>264</w:t>
      </w:r>
      <w:r w:rsidRPr="008B5A19">
        <w:rPr>
          <w:rFonts w:ascii="Calibri" w:hAnsi="Calibri" w:cs="Calibri"/>
          <w:noProof/>
          <w:szCs w:val="24"/>
        </w:rPr>
        <w:t>(3), 356–395. http://doi.org/10.1002/cne.902640306</w:t>
      </w:r>
    </w:p>
    <w:p w14:paraId="5A3AD8B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Jelinek, A. K. H. F. (2011). Reviewing Lacunarity Analysis and Classification of Microglia in Neuroscience, (Takayasu 1990).</w:t>
      </w:r>
    </w:p>
    <w:p w14:paraId="1E9986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Jeneson, A., Mauldin, K. N., &amp; Squire, L. R. (2010). Intact Working Memory for Relational Information after Medial Temporal Lobe Damage.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(41), 13624–13629. http://doi.org/10.1523/JNEUROSCI.2895-10.2010</w:t>
      </w:r>
    </w:p>
    <w:p w14:paraId="02DC07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4E0A3C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9BE023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Kesner, R. P., Gilbert, P. E., &amp; Barua, L. A. (2002). The role of the hippocampus in memory for the temporal order of a sequence of odors.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(2), 286–290. http://doi.org/10.1037/0735-7044.116.2.286</w:t>
      </w:r>
    </w:p>
    <w:p w14:paraId="0967BA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Kessels, R. P. C., van Zandvoort, M. J. E., Postma, A., Kappelle, L. J., &amp; de Haan, E. H. F. (2000). The Corsi Block-Tapping Task: Standardization and Normative Data. </w:t>
      </w:r>
      <w:r w:rsidRPr="008B5A19">
        <w:rPr>
          <w:rFonts w:ascii="Calibri" w:hAnsi="Calibri" w:cs="Calibri"/>
          <w:i/>
          <w:iCs/>
          <w:noProof/>
          <w:szCs w:val="24"/>
        </w:rPr>
        <w:t>Applied Neuropsychology</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(4), 252–258. http://doi.org/10.1207/S15324826AN0704_8</w:t>
      </w:r>
    </w:p>
    <w:p w14:paraId="6B76BEA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Kim, S., Sapiurka, M., Clark, R. E., &amp; Squire, L. R. (2013). Contrasting effects on path integration after hippocampal damage in humans and rats.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110</w:t>
      </w:r>
      <w:r w:rsidRPr="008B5A19">
        <w:rPr>
          <w:rFonts w:ascii="Calibri" w:hAnsi="Calibri" w:cs="Calibri"/>
          <w:noProof/>
          <w:szCs w:val="24"/>
        </w:rPr>
        <w:t>(12), 4732–4737. http://doi.org/10.1073/pnas.1300869110</w:t>
      </w:r>
    </w:p>
    <w:p w14:paraId="457D58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Knierim, J. J., &amp; Neunuebel, J. P. (2016). Tracking the flow of hippocampal computation: Pattern separation, pattern completion, and attractor dynamics.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129</w:t>
      </w:r>
      <w:r w:rsidRPr="008B5A19">
        <w:rPr>
          <w:rFonts w:ascii="Calibri" w:hAnsi="Calibri" w:cs="Calibri"/>
          <w:noProof/>
          <w:szCs w:val="24"/>
        </w:rPr>
        <w:t>, 38–49. http://doi.org/10.1016/j.nlm.2015.10.008</w:t>
      </w:r>
    </w:p>
    <w:p w14:paraId="74B236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8B5A19">
        <w:rPr>
          <w:rFonts w:ascii="Calibri" w:hAnsi="Calibri" w:cs="Calibri"/>
          <w:i/>
          <w:iCs/>
          <w:noProof/>
          <w:szCs w:val="24"/>
        </w:rPr>
        <w:t>Hippocampus</w:t>
      </w:r>
      <w:r w:rsidRPr="008B5A19">
        <w:rPr>
          <w:rFonts w:ascii="Calibri" w:hAnsi="Calibri" w:cs="Calibri"/>
          <w:noProof/>
          <w:szCs w:val="24"/>
        </w:rPr>
        <w:t>, (August), 1–11. http://doi.org/10.1002/hipo.22801</w:t>
      </w:r>
    </w:p>
    <w:p w14:paraId="73E5929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Kolarik, B. S., Shahlaie, K., Hassan, A., Borders, A. A., Kaufman, K. C., Gurkoff, G., … Ekstrom, A. D. (2016). Impairments in precision, rather than spatial strategy, characterize performance on the virtual Morris Water Maze: A case study.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80</w:t>
      </w:r>
      <w:r w:rsidRPr="008B5A19">
        <w:rPr>
          <w:rFonts w:ascii="Calibri" w:hAnsi="Calibri" w:cs="Calibri"/>
          <w:noProof/>
          <w:szCs w:val="24"/>
        </w:rPr>
        <w:t>, 90–101. http://doi.org/10.1016/j.neuropsychologia.2015.11.013</w:t>
      </w:r>
    </w:p>
    <w:p w14:paraId="4936041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(2009). Relational memory and the hippocampus: Representations and methods. </w:t>
      </w:r>
      <w:r w:rsidRPr="008B5A19">
        <w:rPr>
          <w:rFonts w:ascii="Calibri" w:hAnsi="Calibri" w:cs="Calibri"/>
          <w:i/>
          <w:iCs/>
          <w:noProof/>
          <w:szCs w:val="24"/>
        </w:rPr>
        <w:t>Frontiers in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(2), 166–174. http://doi.org/10.3389/neuro.01.023.2009</w:t>
      </w:r>
    </w:p>
    <w:p w14:paraId="384716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Warren, D. E., Duff, M. C., Tranel, D. N., &amp; Cohen, N. J. (2008). Hippocampal amnesia impairs all manner of relational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(October), 15. http://doi.org/10.3389/neuro.09.015.2008</w:t>
      </w:r>
    </w:p>
    <w:p w14:paraId="1A3934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(2015a).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FA4E5A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(2015b).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40BC1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Robinson, R., White, J., Eichenbaum, H., &amp; Hasselmo, M. (2013). Hippocampal “Time Cells”: Time versus Path Integration.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78</w:t>
      </w:r>
      <w:r w:rsidRPr="008B5A19">
        <w:rPr>
          <w:rFonts w:ascii="Calibri" w:hAnsi="Calibri" w:cs="Calibri"/>
          <w:noProof/>
          <w:szCs w:val="24"/>
        </w:rPr>
        <w:t>(6), 1090–1101. http://doi.org/10.1016/j.neuron.2013.04.015</w:t>
      </w:r>
    </w:p>
    <w:p w14:paraId="220BAA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Kropff, E., Carmichael, J. E., Moser, M.-B., &amp; Moser, E. I. (2015). Speed cells in the medial entorhinal cortex.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523</w:t>
      </w:r>
      <w:r w:rsidRPr="008B5A19">
        <w:rPr>
          <w:rFonts w:ascii="Calibri" w:hAnsi="Calibri" w:cs="Calibri"/>
          <w:noProof/>
          <w:szCs w:val="24"/>
        </w:rPr>
        <w:t>(7561), 419–424. http://doi.org/10.1038/nature14622</w:t>
      </w:r>
    </w:p>
    <w:p w14:paraId="3489E7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(1956). Variants of the hungarian method for assignment problems. </w:t>
      </w:r>
      <w:r w:rsidRPr="008B5A19">
        <w:rPr>
          <w:rFonts w:ascii="Calibri" w:hAnsi="Calibri" w:cs="Calibri"/>
          <w:i/>
          <w:iCs/>
          <w:noProof/>
          <w:szCs w:val="24"/>
        </w:rPr>
        <w:t>Naval Research Logistics Quarterly</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(4), 253–258. http://doi.org/10.1002/nav.3800030404</w:t>
      </w:r>
    </w:p>
    <w:p w14:paraId="29740F7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(2010). The Hungarian Method for the Assignment Problem. In </w:t>
      </w:r>
      <w:r w:rsidRPr="008B5A19">
        <w:rPr>
          <w:rFonts w:ascii="Calibri" w:hAnsi="Calibri" w:cs="Calibri"/>
          <w:i/>
          <w:iCs/>
          <w:noProof/>
          <w:szCs w:val="24"/>
        </w:rPr>
        <w:t>50 Years of Integer Programming 1958-2008</w:t>
      </w:r>
      <w:r w:rsidRPr="008B5A19">
        <w:rPr>
          <w:rFonts w:ascii="Calibri" w:hAnsi="Calibri" w:cs="Calibri"/>
          <w:noProof/>
          <w:szCs w:val="24"/>
        </w:rPr>
        <w:t xml:space="preserve"> (pp. 29–47). Berlin, Heidelberg, Heidelberg: Springer Berlin Heidelberg. http://doi.org/10.1007/978-3-540-68279-0_2</w:t>
      </w:r>
    </w:p>
    <w:p w14:paraId="648115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B5A19">
        <w:rPr>
          <w:rFonts w:ascii="Calibri" w:hAnsi="Calibri" w:cs="Calibri"/>
          <w:i/>
          <w:iCs/>
          <w:noProof/>
          <w:szCs w:val="24"/>
        </w:rPr>
        <w:t>Computers, Environment and Urban Systems</w:t>
      </w:r>
      <w:r w:rsidRPr="008B5A19">
        <w:rPr>
          <w:rFonts w:ascii="Calibri" w:hAnsi="Calibri" w:cs="Calibri"/>
          <w:noProof/>
          <w:szCs w:val="24"/>
        </w:rPr>
        <w:t xml:space="preserve">, </w:t>
      </w:r>
      <w:r w:rsidRPr="008B5A19">
        <w:rPr>
          <w:rFonts w:ascii="Calibri" w:hAnsi="Calibri" w:cs="Calibri"/>
          <w:i/>
          <w:iCs/>
          <w:noProof/>
          <w:szCs w:val="24"/>
        </w:rPr>
        <w:t>54</w:t>
      </w:r>
      <w:r w:rsidRPr="008B5A19">
        <w:rPr>
          <w:rFonts w:ascii="Calibri" w:hAnsi="Calibri" w:cs="Calibri"/>
          <w:noProof/>
          <w:szCs w:val="24"/>
        </w:rPr>
        <w:t>, 363–375. http://doi.org/10.1016/j.compenvurbsys.2015.09.006</w:t>
      </w:r>
    </w:p>
    <w:p w14:paraId="47268D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Kumaran, D., Hassabis, D., &amp; McClelland, J. L. (2016). What Learning Systems do Intelligent Agents Need? Complementary Learning Systems Theory Updated.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(7), 512–534. http://doi.org/10.1016/j.tics.2016.05.004</w:t>
      </w:r>
    </w:p>
    <w:p w14:paraId="2D1288C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Kveraga, K., &amp; Bar, M. (2015). </w:t>
      </w:r>
      <w:r w:rsidRPr="008B5A19">
        <w:rPr>
          <w:rFonts w:ascii="Calibri" w:hAnsi="Calibri" w:cs="Calibri"/>
          <w:i/>
          <w:iCs/>
          <w:noProof/>
          <w:szCs w:val="24"/>
        </w:rPr>
        <w:t>Scene Vision: Making Sense of What We See</w:t>
      </w:r>
      <w:r w:rsidRPr="008B5A19">
        <w:rPr>
          <w:rFonts w:ascii="Calibri" w:hAnsi="Calibri" w:cs="Calibri"/>
          <w:noProof/>
          <w:szCs w:val="24"/>
        </w:rPr>
        <w:t>. http://doi.org/10.1177/0301006615600645</w:t>
      </w:r>
    </w:p>
    <w:p w14:paraId="3B156F7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Lee, A. C. H., Buckley, M. J., Pegman, S. J., Spiers, H., Scahill, V. L., Gaffan, D., … Graham, K. S. (2005). Specialization in the medial temporal lobe for processing of objects and scenes.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782–797. http://doi.org/10.1002/hipo.20101</w:t>
      </w:r>
    </w:p>
    <w:p w14:paraId="40610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Lenck-Santini, P.-P., Save, E., &amp; Poucet, B. (2001). Place-cell firing does not depend on the direction of turn in a Y-maze alternation task. </w:t>
      </w:r>
      <w:r w:rsidRPr="008B5A19">
        <w:rPr>
          <w:rFonts w:ascii="Calibri" w:hAnsi="Calibri" w:cs="Calibri"/>
          <w:i/>
          <w:iCs/>
          <w:noProof/>
          <w:szCs w:val="24"/>
        </w:rPr>
        <w:t>European Journal of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(5), 1055–1058. http://doi.org/10.1046/j.0953-816x.2001.01481.x</w:t>
      </w:r>
    </w:p>
    <w:p w14:paraId="65D449E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Leutgeb, J. K., Leutgeb, S., Moser, M.-B., &amp; Moser, E. I. (2007). Pattern Separation in the Dentate Gyrus and CA3 of the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315</w:t>
      </w:r>
      <w:r w:rsidRPr="008B5A19">
        <w:rPr>
          <w:rFonts w:ascii="Calibri" w:hAnsi="Calibri" w:cs="Calibri"/>
          <w:noProof/>
          <w:szCs w:val="24"/>
        </w:rPr>
        <w:t>(5814), 961–966. http://doi.org/10.1126/science.1135801</w:t>
      </w:r>
    </w:p>
    <w:p w14:paraId="1C2392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Levitt, T. S., &amp; Lawton, D. T. (1990). Qualitative navigation for mobile robots. </w:t>
      </w:r>
      <w:r w:rsidRPr="008B5A19">
        <w:rPr>
          <w:rFonts w:ascii="Calibri" w:hAnsi="Calibri" w:cs="Calibri"/>
          <w:i/>
          <w:iCs/>
          <w:noProof/>
          <w:szCs w:val="24"/>
        </w:rPr>
        <w:t>Artificial Intelligence</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(3), 305–360. http://doi.org/10.1016/0004-3702(90)90027-W</w:t>
      </w:r>
    </w:p>
    <w:p w14:paraId="1BBB476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Libby, L. A., Hannula, D. E., &amp; Ranganath, C. (2014). Medial Temporal Lobe Coding of Item and Spatial Information during Relational Binding in Working Memory.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(43), 14233–14242. http://doi.org/10.1523/JNEUROSCI.0655-14.2014</w:t>
      </w:r>
    </w:p>
    <w:p w14:paraId="7AAF1C1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Duff, M. C., &amp; Cohen, N. J. (2017). The hippocampus promotes effective saccadic information gathering in humans. In </w:t>
      </w:r>
      <w:r w:rsidRPr="008B5A19">
        <w:rPr>
          <w:rFonts w:ascii="Calibri" w:hAnsi="Calibri" w:cs="Calibri"/>
          <w:i/>
          <w:iCs/>
          <w:noProof/>
          <w:szCs w:val="24"/>
        </w:rPr>
        <w:t>Cognitive Neuroscience Society 24th Annual Meeting</w:t>
      </w:r>
      <w:r w:rsidRPr="008B5A19">
        <w:rPr>
          <w:rFonts w:ascii="Calibri" w:hAnsi="Calibri" w:cs="Calibri"/>
          <w:noProof/>
          <w:szCs w:val="24"/>
        </w:rPr>
        <w:t>. San Francisco.</w:t>
      </w:r>
    </w:p>
    <w:p w14:paraId="2AD6CC1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B5A19">
        <w:rPr>
          <w:rFonts w:ascii="Calibri" w:hAnsi="Calibri" w:cs="Calibri"/>
          <w:i/>
          <w:iCs/>
          <w:noProof/>
          <w:szCs w:val="24"/>
        </w:rPr>
        <w:t xml:space="preserve">Neuropsychology </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(5), 568–578. http://doi.org/10.1037/neu0000275</w:t>
      </w:r>
    </w:p>
    <w:p w14:paraId="0D5F9D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M.Cover, T. (2006). </w:t>
      </w:r>
      <w:r w:rsidRPr="008B5A19">
        <w:rPr>
          <w:rFonts w:ascii="Calibri" w:hAnsi="Calibri" w:cs="Calibri"/>
          <w:i/>
          <w:iCs/>
          <w:noProof/>
          <w:szCs w:val="24"/>
        </w:rPr>
        <w:t>Elements Of Information Theory</w:t>
      </w:r>
      <w:r w:rsidRPr="008B5A1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2821F6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Maguire, E. A., Burgess, N., O’Keefe, J., &amp; O’Keefe, J. (1999). Human spatial navigation: cognitive maps, sexual dimorphism, and neural substrates. </w:t>
      </w:r>
      <w:r w:rsidRPr="008B5A19">
        <w:rPr>
          <w:rFonts w:ascii="Calibri" w:hAnsi="Calibri" w:cs="Calibri"/>
          <w:i/>
          <w:iCs/>
          <w:noProof/>
          <w:szCs w:val="24"/>
        </w:rPr>
        <w:t>Current Opinion in Neurobiology</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(2), 171–7. http://doi.org/10.1016/S1474-4422(08)70216-3</w:t>
      </w:r>
    </w:p>
    <w:p w14:paraId="39E926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Mandelbrot, B. (1967). How Long Is the Coast of Britain? Statistical Self-Similarity and Fractional Dimension.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156</w:t>
      </w:r>
      <w:r w:rsidRPr="008B5A19">
        <w:rPr>
          <w:rFonts w:ascii="Calibri" w:hAnsi="Calibri" w:cs="Calibri"/>
          <w:noProof/>
          <w:szCs w:val="24"/>
        </w:rPr>
        <w:t>(3775), 636–638. http://doi.org/10.1126/science.156.3775.636</w:t>
      </w:r>
    </w:p>
    <w:p w14:paraId="406BEF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Marr, D. (1971). </w:t>
      </w:r>
      <w:r w:rsidRPr="008B5A19">
        <w:rPr>
          <w:rFonts w:ascii="Calibri" w:hAnsi="Calibri" w:cs="Calibri"/>
          <w:i/>
          <w:iCs/>
          <w:noProof/>
          <w:szCs w:val="24"/>
        </w:rPr>
        <w:t>Simple Memory: A Theory for Archicortex</w:t>
      </w:r>
      <w:r w:rsidRPr="008B5A19">
        <w:rPr>
          <w:rFonts w:ascii="Calibri" w:hAnsi="Calibri" w:cs="Calibri"/>
          <w:noProof/>
          <w:szCs w:val="24"/>
        </w:rPr>
        <w:t>. Cambridge, MA: Royal Society Publishing. http://doi.org/10.1098/rspa.1983.0054</w:t>
      </w:r>
    </w:p>
    <w:p w14:paraId="07CF4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102</w:t>
      </w:r>
      <w:r w:rsidRPr="008B5A19">
        <w:rPr>
          <w:rFonts w:ascii="Calibri" w:hAnsi="Calibri" w:cs="Calibri"/>
          <w:noProof/>
          <w:szCs w:val="24"/>
        </w:rPr>
        <w:t>(3), 419–457. http://doi.org/10.1037/0033-295X.102.3.419</w:t>
      </w:r>
    </w:p>
    <w:p w14:paraId="366164A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317</w:t>
      </w:r>
      <w:r w:rsidRPr="008B5A19">
        <w:rPr>
          <w:rFonts w:ascii="Calibri" w:hAnsi="Calibri" w:cs="Calibri"/>
          <w:noProof/>
          <w:szCs w:val="24"/>
        </w:rPr>
        <w:t>(5834), 94–99. http://doi.org/10.1126/science.1140263</w:t>
      </w:r>
    </w:p>
    <w:p w14:paraId="515F32D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83</w:t>
      </w:r>
      <w:r w:rsidRPr="008B5A19">
        <w:rPr>
          <w:rFonts w:ascii="Calibri" w:hAnsi="Calibri" w:cs="Calibri"/>
          <w:noProof/>
          <w:szCs w:val="24"/>
        </w:rPr>
        <w:t>(1), 202–215. http://doi.org/10.1016/j.neuron.2014.05.019</w:t>
      </w:r>
    </w:p>
    <w:p w14:paraId="4C2EF3B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Mirowski, P., Pascanu, R., Viola, F., Soyer, H., Ballard, A. J., Banino, A., … London, D. (2017). Learning To Navigate in Complex Environments.</w:t>
      </w:r>
    </w:p>
    <w:p w14:paraId="4049A75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(2009). Aging and spatial navigation: What do we know and where do we go? </w:t>
      </w:r>
      <w:r w:rsidRPr="008B5A19">
        <w:rPr>
          <w:rFonts w:ascii="Calibri" w:hAnsi="Calibri" w:cs="Calibri"/>
          <w:i/>
          <w:iCs/>
          <w:noProof/>
          <w:szCs w:val="24"/>
        </w:rPr>
        <w:t>Neuropsychology Review</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(4), 478–489. http://doi.org/10.1007/s11065-009-9120-3</w:t>
      </w:r>
    </w:p>
    <w:p w14:paraId="64A5ED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Moffat, S. D., &amp; Resnick, S. M. (2002). Effects of age on virtual environment place navigation and allocentric cognitive mapping.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(5), 851–9. Retrieved from http://www.ncbi.nlm.nih.gov/pubmed/12369805</w:t>
      </w:r>
    </w:p>
    <w:p w14:paraId="4C9BF8B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Monti, J. M., Cooke, G. E., Watson, P. D., Voss, M. W., Kramer, A. F., &amp; Cohen, N. J. (2015). Relating Hippocampus to Relational Memory Processing across Domains and Delays.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(2), 234–245. http://doi.org/10.1162/jocn_a_00717</w:t>
      </w:r>
    </w:p>
    <w:p w14:paraId="16A1496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(1981). Spatial localization does not require the presence of local cues. </w:t>
      </w:r>
      <w:r w:rsidRPr="008B5A19">
        <w:rPr>
          <w:rFonts w:ascii="Calibri" w:hAnsi="Calibri" w:cs="Calibri"/>
          <w:i/>
          <w:iCs/>
          <w:noProof/>
          <w:szCs w:val="24"/>
        </w:rPr>
        <w:t>Learning and Motivation</w:t>
      </w:r>
      <w:r w:rsidRPr="008B5A19">
        <w:rPr>
          <w:rFonts w:ascii="Calibri" w:hAnsi="Calibri" w:cs="Calibri"/>
          <w:noProof/>
          <w:szCs w:val="24"/>
        </w:rPr>
        <w:t xml:space="preserve">, </w:t>
      </w:r>
      <w:r w:rsidRPr="008B5A19">
        <w:rPr>
          <w:rFonts w:ascii="Calibri" w:hAnsi="Calibri" w:cs="Calibri"/>
          <w:i/>
          <w:iCs/>
          <w:noProof/>
          <w:szCs w:val="24"/>
        </w:rPr>
        <w:t>12</w:t>
      </w:r>
      <w:r w:rsidRPr="008B5A19">
        <w:rPr>
          <w:rFonts w:ascii="Calibri" w:hAnsi="Calibri" w:cs="Calibri"/>
          <w:noProof/>
          <w:szCs w:val="24"/>
        </w:rPr>
        <w:t>(2), 239–260. http://doi.org/10.1016/0023-9690(81)90020-5</w:t>
      </w:r>
    </w:p>
    <w:p w14:paraId="448A45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Garrud, P., Rawlins, J. N. P., &amp; O’Keefe, J. (1982). Place navigation impaired in rats with hippocampal lesions.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(5868), 681–683. http://doi.org/10.1038/297681a0</w:t>
      </w:r>
    </w:p>
    <w:p w14:paraId="079ABD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Muller, R. U., &amp; Kubie, J. L. (1987). The effects of changes in the environment on the spatial firing of hippocampal complex-spike cells.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(7), 1951–68. Retrieved from http://www.ncbi.nlm.nih.gov/pubmed/3612226</w:t>
      </w:r>
    </w:p>
    <w:p w14:paraId="566EB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Munkres, J. (1957). Algorithms for the Assignment and Transportation Problems. </w:t>
      </w:r>
      <w:r w:rsidRPr="008B5A19">
        <w:rPr>
          <w:rFonts w:ascii="Calibri" w:hAnsi="Calibri" w:cs="Calibri"/>
          <w:i/>
          <w:iCs/>
          <w:noProof/>
          <w:szCs w:val="24"/>
        </w:rPr>
        <w:t>Journal of the Society for Industrial and Applied Mathematics</w:t>
      </w:r>
      <w:r w:rsidRPr="008B5A19">
        <w:rPr>
          <w:rFonts w:ascii="Calibri" w:hAnsi="Calibri" w:cs="Calibri"/>
          <w:noProof/>
          <w:szCs w:val="24"/>
        </w:rPr>
        <w:t xml:space="preserve">, </w:t>
      </w:r>
      <w:r w:rsidRPr="008B5A19">
        <w:rPr>
          <w:rFonts w:ascii="Calibri" w:hAnsi="Calibri" w:cs="Calibri"/>
          <w:i/>
          <w:iCs/>
          <w:noProof/>
          <w:szCs w:val="24"/>
        </w:rPr>
        <w:t>5</w:t>
      </w:r>
      <w:r w:rsidRPr="008B5A19">
        <w:rPr>
          <w:rFonts w:ascii="Calibri" w:hAnsi="Calibri" w:cs="Calibri"/>
          <w:noProof/>
          <w:szCs w:val="24"/>
        </w:rPr>
        <w:t>(1), 32–38. http://doi.org/10.1137/0105003</w:t>
      </w:r>
    </w:p>
    <w:p w14:paraId="70FA95B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Murray, E. A., Gaffan, D., &amp; Mishkin, M. (1993). Neural substrates of visual stimulus-stimulus association in rhesus monkeys.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4549–61. Retrieved from http://www.ncbi.nlm.nih.gov/pubmed/8410203</w:t>
      </w:r>
    </w:p>
    <w:p w14:paraId="584D94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(5579), 211–218. http://doi.org/10.1126/science.1071795.Requirement</w:t>
      </w:r>
    </w:p>
    <w:p w14:paraId="3334733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Naya, Y., &amp; Suzuki, W. A. (2011). Integrating What and When Across the Primate Medial Temporal Lobe.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333</w:t>
      </w:r>
      <w:r w:rsidRPr="008B5A19">
        <w:rPr>
          <w:rFonts w:ascii="Calibri" w:hAnsi="Calibri" w:cs="Calibri"/>
          <w:noProof/>
          <w:szCs w:val="24"/>
        </w:rPr>
        <w:t>(6043), 773–776. http://doi.org/10.1126/science.1206773</w:t>
      </w:r>
    </w:p>
    <w:p w14:paraId="7E35A2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(2), 416–427. http://doi.org/10.1016/j.neuron.2013.11.017</w:t>
      </w:r>
    </w:p>
    <w:p w14:paraId="6AA63E4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Nielson, D. M., Smith, T. A., Sreekumar, V., Dennis, S., &amp; Sederberg, P. B. (2015). Human hippocampus represents space and time during retrieval of real-world memories.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(35), 11078–11083. http://doi.org/10.1073/pnas.1507104112</w:t>
      </w:r>
    </w:p>
    <w:p w14:paraId="06B08A5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Noether, E. (1971). Invariant variation problems. </w:t>
      </w:r>
      <w:r w:rsidRPr="008B5A19">
        <w:rPr>
          <w:rFonts w:ascii="Calibri" w:hAnsi="Calibri" w:cs="Calibri"/>
          <w:i/>
          <w:iCs/>
          <w:noProof/>
          <w:szCs w:val="24"/>
        </w:rPr>
        <w:t>Transport Theory and Statistical Physics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186–207. http://doi.org/10.1080/00411457108231446</w:t>
      </w:r>
    </w:p>
    <w:p w14:paraId="3DB886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(1991). An allocentric spatial model for the hippocampal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230–235. http://doi.org/10.1002/hipo.450010303</w:t>
      </w:r>
    </w:p>
    <w:p w14:paraId="6B1FB8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Burgess, N. (1996). Geometric determinants of the place fields of hippocampal neurons.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381</w:t>
      </w:r>
      <w:r w:rsidRPr="008B5A19">
        <w:rPr>
          <w:rFonts w:ascii="Calibri" w:hAnsi="Calibri" w:cs="Calibri"/>
          <w:noProof/>
          <w:szCs w:val="24"/>
        </w:rPr>
        <w:t>(6581), 425–428. http://doi.org/10.1038/381425a0</w:t>
      </w:r>
    </w:p>
    <w:p w14:paraId="3AF52A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Dostrovsky, J. (1971). The hippocampus as a spatial map. Preliminary evidence from unit activity in the freely-moving rat. </w:t>
      </w:r>
      <w:r w:rsidRPr="008B5A19">
        <w:rPr>
          <w:rFonts w:ascii="Calibri" w:hAnsi="Calibri" w:cs="Calibri"/>
          <w:i/>
          <w:iCs/>
          <w:noProof/>
          <w:szCs w:val="24"/>
        </w:rPr>
        <w:t>Brain Research</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 171–175. http://doi.org/10.1016/0006-8993(71)90358-1</w:t>
      </w:r>
    </w:p>
    <w:p w14:paraId="6A6615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O’Keefe, J., &amp; Nadel, L. (1978). </w:t>
      </w:r>
      <w:r w:rsidRPr="008B5A19">
        <w:rPr>
          <w:rFonts w:ascii="Calibri" w:hAnsi="Calibri" w:cs="Calibri"/>
          <w:i/>
          <w:iCs/>
          <w:noProof/>
          <w:szCs w:val="24"/>
        </w:rPr>
        <w:t>The Hippocampus as a Cognitive Map</w:t>
      </w:r>
      <w:r w:rsidRPr="008B5A19">
        <w:rPr>
          <w:rFonts w:ascii="Calibri" w:hAnsi="Calibri" w:cs="Calibri"/>
          <w:noProof/>
          <w:szCs w:val="24"/>
        </w:rPr>
        <w:t>. Oxford: Oxford University Press.</w:t>
      </w:r>
    </w:p>
    <w:p w14:paraId="6955F38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O’Reilly, R. C., &amp; Rudy, J. W. (2001). Conjunctive Representations in Learning and Memory: Principles of Cortical and Hippocampal Function.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108</w:t>
      </w:r>
      <w:r w:rsidRPr="008B5A19">
        <w:rPr>
          <w:rFonts w:ascii="Calibri" w:hAnsi="Calibri" w:cs="Calibri"/>
          <w:noProof/>
          <w:szCs w:val="24"/>
        </w:rPr>
        <w:t>(1), 83–95. http://doi.org/10.1037//0033-295X.</w:t>
      </w:r>
    </w:p>
    <w:p w14:paraId="216B6C9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Pastalkova, E., Itskov, V., Amarasingham, A., &amp; Buzsaki, G. (2008). Internally Generated Cell Assembly Sequences in the Rat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321</w:t>
      </w:r>
      <w:r w:rsidRPr="008B5A19">
        <w:rPr>
          <w:rFonts w:ascii="Calibri" w:hAnsi="Calibri" w:cs="Calibri"/>
          <w:noProof/>
          <w:szCs w:val="24"/>
        </w:rPr>
        <w:t>(5894), 1322–1327. http://doi.org/10.1126/science.1159775</w:t>
      </w:r>
    </w:p>
    <w:p w14:paraId="31309BD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Paz, R., Gelbard-Sagiv, H., Mukamel, R., Harel, M., Malach, R., &amp; Fried, I. (2010). A neural substrate in the human hippocampus for linking successive events.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(13), 6046–6051. http://doi.org/10.1073/pnas.0910834107</w:t>
      </w:r>
    </w:p>
    <w:p w14:paraId="30D764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Pecchia, T., &amp; Vallortigara, G. (2010). View-based strategy for reorientation by geometry. </w:t>
      </w:r>
      <w:r w:rsidRPr="008B5A19">
        <w:rPr>
          <w:rFonts w:ascii="Calibri" w:hAnsi="Calibri" w:cs="Calibri"/>
          <w:i/>
          <w:iCs/>
          <w:noProof/>
          <w:szCs w:val="24"/>
        </w:rPr>
        <w:t>Journal of Experimental Biology</w:t>
      </w:r>
      <w:r w:rsidRPr="008B5A19">
        <w:rPr>
          <w:rFonts w:ascii="Calibri" w:hAnsi="Calibri" w:cs="Calibri"/>
          <w:noProof/>
          <w:szCs w:val="24"/>
        </w:rPr>
        <w:t xml:space="preserve">, </w:t>
      </w:r>
      <w:r w:rsidRPr="008B5A19">
        <w:rPr>
          <w:rFonts w:ascii="Calibri" w:hAnsi="Calibri" w:cs="Calibri"/>
          <w:i/>
          <w:iCs/>
          <w:noProof/>
          <w:szCs w:val="24"/>
        </w:rPr>
        <w:t>213</w:t>
      </w:r>
      <w:r w:rsidRPr="008B5A19">
        <w:rPr>
          <w:rFonts w:ascii="Calibri" w:hAnsi="Calibri" w:cs="Calibri"/>
          <w:noProof/>
          <w:szCs w:val="24"/>
        </w:rPr>
        <w:t>(17), 2987–2996. http://doi.org/10.1242/jeb.043315</w:t>
      </w:r>
    </w:p>
    <w:p w14:paraId="5238EF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Perrett, D. I., &amp; Oram, M. W. (1993). Neurophysiology of shape processing. </w:t>
      </w:r>
      <w:r w:rsidRPr="008B5A19">
        <w:rPr>
          <w:rFonts w:ascii="Calibri" w:hAnsi="Calibri" w:cs="Calibri"/>
          <w:i/>
          <w:iCs/>
          <w:noProof/>
          <w:szCs w:val="24"/>
        </w:rPr>
        <w:t>Image and Vision Computing</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317–333. http://doi.org/10.1016/0262-8856(93)90011-5</w:t>
      </w:r>
    </w:p>
    <w:p w14:paraId="6D442F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Plotnick, R. E., Gardner, R. H., Hargrove, W. W., Prestegaard, K., &amp; Perlmutter, M. (1996). Lacunarity analysis : A general technique for the analysis of spatial patterns, </w:t>
      </w:r>
      <w:r w:rsidRPr="008B5A19">
        <w:rPr>
          <w:rFonts w:ascii="Calibri" w:hAnsi="Calibri" w:cs="Calibri"/>
          <w:i/>
          <w:iCs/>
          <w:noProof/>
          <w:szCs w:val="24"/>
        </w:rPr>
        <w:t>53</w:t>
      </w:r>
      <w:r w:rsidRPr="008B5A19">
        <w:rPr>
          <w:rFonts w:ascii="Calibri" w:hAnsi="Calibri" w:cs="Calibri"/>
          <w:noProof/>
          <w:szCs w:val="24"/>
        </w:rPr>
        <w:t>(5), 5461–5468. http://doi.org/10.1103/PhysRevE.53.5461</w:t>
      </w:r>
    </w:p>
    <w:p w14:paraId="6BE43A0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Poucet, B. (1993). Spatial cognitive maps in animals: New hypotheses on their structure and neural mechanisms.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100</w:t>
      </w:r>
      <w:r w:rsidRPr="008B5A19">
        <w:rPr>
          <w:rFonts w:ascii="Calibri" w:hAnsi="Calibri" w:cs="Calibri"/>
          <w:noProof/>
          <w:szCs w:val="24"/>
        </w:rPr>
        <w:t>(2), 163–182. http://doi.org/10.1037/0033-295X.100.2.163</w:t>
      </w:r>
    </w:p>
    <w:p w14:paraId="2D9433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Ranck Jr, J. B. (1984). Head direction cells in the deep cell layer of dorsal presubiculum in freely moving rats. </w:t>
      </w:r>
      <w:r w:rsidRPr="008B5A19">
        <w:rPr>
          <w:rFonts w:ascii="Calibri" w:hAnsi="Calibri" w:cs="Calibri"/>
          <w:i/>
          <w:iCs/>
          <w:noProof/>
          <w:szCs w:val="24"/>
        </w:rPr>
        <w:t>Soc Neurosci Abstr.</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(176), 12.</w:t>
      </w:r>
    </w:p>
    <w:p w14:paraId="299AF8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Blumenfeld, R. S. (2005). Doubts about double dissociations between short- and long-term memory.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(8), 374–380. http://doi.org/10.1016/j.tics.2005.06.009</w:t>
      </w:r>
    </w:p>
    <w:p w14:paraId="3941072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D’Esposito, M. (2001). Medial Temporal Lobe Activity Associated with Active Maintenance of Novel Information.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31</w:t>
      </w:r>
      <w:r w:rsidRPr="008B5A19">
        <w:rPr>
          <w:rFonts w:ascii="Calibri" w:hAnsi="Calibri" w:cs="Calibri"/>
          <w:noProof/>
          <w:szCs w:val="24"/>
        </w:rPr>
        <w:t>(5), 865–873. http://doi.org/10.1016/S0896-6273(01)00411-1</w:t>
      </w:r>
    </w:p>
    <w:p w14:paraId="0EBCA57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Hsieh, L. T. (2016). The hippocampus: A special place for time. </w:t>
      </w:r>
      <w:r w:rsidRPr="008B5A19">
        <w:rPr>
          <w:rFonts w:ascii="Calibri" w:hAnsi="Calibri" w:cs="Calibri"/>
          <w:i/>
          <w:iCs/>
          <w:noProof/>
          <w:szCs w:val="24"/>
        </w:rPr>
        <w:t>Annals of the New York Academy of Sciences</w:t>
      </w:r>
      <w:r w:rsidRPr="008B5A19">
        <w:rPr>
          <w:rFonts w:ascii="Calibri" w:hAnsi="Calibri" w:cs="Calibri"/>
          <w:noProof/>
          <w:szCs w:val="24"/>
        </w:rPr>
        <w:t xml:space="preserve">, </w:t>
      </w:r>
      <w:r w:rsidRPr="008B5A19">
        <w:rPr>
          <w:rFonts w:ascii="Calibri" w:hAnsi="Calibri" w:cs="Calibri"/>
          <w:i/>
          <w:iCs/>
          <w:noProof/>
          <w:szCs w:val="24"/>
        </w:rPr>
        <w:t>1369</w:t>
      </w:r>
      <w:r w:rsidRPr="008B5A19">
        <w:rPr>
          <w:rFonts w:ascii="Calibri" w:hAnsi="Calibri" w:cs="Calibri"/>
          <w:noProof/>
          <w:szCs w:val="24"/>
        </w:rPr>
        <w:t>(1), 93–110. http://doi.org/10.1111/nyas.13043</w:t>
      </w:r>
    </w:p>
    <w:p w14:paraId="762453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Ritchey, M. (2012). Two cortical systems for memory-guided behaviour.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713–726. http://doi.org/10.1038/nrn3338</w:t>
      </w:r>
    </w:p>
    <w:p w14:paraId="6A9589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Rolls, E. T., &amp; Kesner, R. P. (2006). A computational theory of hippocampal function, and empirical tests of the theory.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79</w:t>
      </w:r>
      <w:r w:rsidRPr="008B5A19">
        <w:rPr>
          <w:rFonts w:ascii="Calibri" w:hAnsi="Calibri" w:cs="Calibri"/>
          <w:noProof/>
          <w:szCs w:val="24"/>
        </w:rPr>
        <w:t>(1), 1–48. http://doi.org/10.1016/j.pneurobio.2006.04.005</w:t>
      </w:r>
    </w:p>
    <w:p w14:paraId="05B6B76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J. D., &amp; Cohen, N. J. (2004). Processing and short-term retention of relational information in amnesia.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42</w:t>
      </w:r>
      <w:r w:rsidRPr="008B5A19">
        <w:rPr>
          <w:rFonts w:ascii="Calibri" w:hAnsi="Calibri" w:cs="Calibri"/>
          <w:noProof/>
          <w:szCs w:val="24"/>
        </w:rPr>
        <w:t>(4), 497–511. Retrieved from http://www.ncbi.nlm.nih.gov/pubmed/14728922</w:t>
      </w:r>
    </w:p>
    <w:p w14:paraId="4DA58B9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L., Lin, C.-Y., Ketcham, K., &amp; Nadel, L. (2009). The role of medial temporal lobe in retrieving spatial and nonspatial relations from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NA-NA. </w:t>
      </w:r>
      <w:r w:rsidRPr="008B5A19">
        <w:rPr>
          <w:rFonts w:ascii="Calibri" w:hAnsi="Calibri" w:cs="Calibri"/>
          <w:noProof/>
          <w:szCs w:val="24"/>
        </w:rPr>
        <w:lastRenderedPageBreak/>
        <w:t>http://doi.org/10.1002/hipo.20607</w:t>
      </w:r>
    </w:p>
    <w:p w14:paraId="62E8A5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121B44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Sarel, A., Finkelstein, A., Las, L., &amp; Ulanovsky, N. (2017). Vectorial representation of spatial goals in the hippocampus of bats.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355</w:t>
      </w:r>
      <w:r w:rsidRPr="008B5A19">
        <w:rPr>
          <w:rFonts w:ascii="Calibri" w:hAnsi="Calibri" w:cs="Calibri"/>
          <w:noProof/>
          <w:szCs w:val="24"/>
        </w:rPr>
        <w:t>(6321), 176–180. http://doi.org/10.1126/science.aak9589</w:t>
      </w:r>
    </w:p>
    <w:p w14:paraId="3B3142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372</w:t>
      </w:r>
      <w:r w:rsidRPr="008B5A19">
        <w:rPr>
          <w:rFonts w:ascii="Calibri" w:hAnsi="Calibri" w:cs="Calibri"/>
          <w:noProof/>
          <w:szCs w:val="24"/>
        </w:rPr>
        <w:t>(1711), 20160049. http://doi.org/10.1098/rstb.2016.0049</w:t>
      </w:r>
    </w:p>
    <w:p w14:paraId="6BDA67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Schiller, D., Eichenbaum, H., Buffalo, E. A., Davachi, L., Foster, D. J., Leutgeb, S., &amp; Ranganath, C. (2015). Memory and Space: Towards an Understanding of the Cognitive Map.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35</w:t>
      </w:r>
      <w:r w:rsidRPr="008B5A19">
        <w:rPr>
          <w:rFonts w:ascii="Calibri" w:hAnsi="Calibri" w:cs="Calibri"/>
          <w:noProof/>
          <w:szCs w:val="24"/>
        </w:rPr>
        <w:t>(41), 13904–13911. http://doi.org/10.1523/JNEUROSCI.2618-15.2015</w:t>
      </w:r>
    </w:p>
    <w:p w14:paraId="34CB7D8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Schultheis, M. T., Himelstein, J., &amp; Rizzo, A. a. (2002). Virtual reality and neuropsychology: upgrading the current tools. </w:t>
      </w:r>
      <w:r w:rsidRPr="008B5A19">
        <w:rPr>
          <w:rFonts w:ascii="Calibri" w:hAnsi="Calibri" w:cs="Calibri"/>
          <w:i/>
          <w:iCs/>
          <w:noProof/>
          <w:szCs w:val="24"/>
        </w:rPr>
        <w:t>The Journal of Head Trauma Rehabilitation</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(5), 378–394. http://doi.org/10.1097/00001199-200210000-00002</w:t>
      </w:r>
    </w:p>
    <w:p w14:paraId="7D9B8E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53ABBC9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7E6E69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McGarry, M. D. J., &amp; Cohen, N. J. (2016). Medial temporal lobe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 534–541. http://doi.org/10.1016/j.neuroimage.2016.02.059</w:t>
      </w:r>
    </w:p>
    <w:p w14:paraId="6CD18D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Sederberg, P. B., Howard, M. W., &amp; Kahana, M. J. (2008). A context-based theory of recency and contiguity in free recall.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115</w:t>
      </w:r>
      <w:r w:rsidRPr="008B5A19">
        <w:rPr>
          <w:rFonts w:ascii="Calibri" w:hAnsi="Calibri" w:cs="Calibri"/>
          <w:noProof/>
          <w:szCs w:val="24"/>
        </w:rPr>
        <w:t>(4), 893–912. http://doi.org/10.1037/a0013396</w:t>
      </w:r>
    </w:p>
    <w:p w14:paraId="3E2368C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Sei, Y., Arora, P. K., Skolnick, P., &amp; Paul, I. A. (1992). Spatial learning impairment in a murine model of AIDS. </w:t>
      </w:r>
      <w:r w:rsidRPr="008B5A19">
        <w:rPr>
          <w:rFonts w:ascii="Calibri" w:hAnsi="Calibri" w:cs="Calibri"/>
          <w:i/>
          <w:iCs/>
          <w:noProof/>
          <w:szCs w:val="24"/>
        </w:rPr>
        <w:t>FASEB Journal</w:t>
      </w:r>
      <w:r w:rsidRPr="008B5A19">
        <w:rPr>
          <w:rFonts w:ascii="Calibri" w:hAnsi="Calibri" w:cs="Calibri"/>
          <w:noProof/>
          <w:szCs w:val="24"/>
        </w:rPr>
        <w:t xml:space="preserve">, </w:t>
      </w:r>
      <w:r w:rsidRPr="008B5A19">
        <w:rPr>
          <w:rFonts w:ascii="Calibri" w:hAnsi="Calibri" w:cs="Calibri"/>
          <w:i/>
          <w:iCs/>
          <w:noProof/>
          <w:szCs w:val="24"/>
        </w:rPr>
        <w:t>6</w:t>
      </w:r>
      <w:r w:rsidRPr="008B5A19">
        <w:rPr>
          <w:rFonts w:ascii="Calibri" w:hAnsi="Calibri" w:cs="Calibri"/>
          <w:noProof/>
          <w:szCs w:val="24"/>
        </w:rPr>
        <w:t>(11).</w:t>
      </w:r>
    </w:p>
    <w:p w14:paraId="6F7830A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Shaban, A., Bansal, S., Liu, Z., Essa, I., &amp; Boots, B. (2017). One-Shot Learning for Semantic Segmentation. Retrieved from http://arxiv.org/abs/1709.03410</w:t>
      </w:r>
    </w:p>
    <w:p w14:paraId="70EF48A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Shankar, K. H., &amp; Howard, M. W. (2015). Neural mechanism to simulate a scale-invariant future timeline, 5. http://doi.org/10.1162/NECO_a_00891</w:t>
      </w:r>
    </w:p>
    <w:p w14:paraId="26C28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Shannon, C. E. (1948). A mathematical theory of communication. </w:t>
      </w:r>
      <w:r w:rsidRPr="008B5A19">
        <w:rPr>
          <w:rFonts w:ascii="Calibri" w:hAnsi="Calibri" w:cs="Calibri"/>
          <w:i/>
          <w:iCs/>
          <w:noProof/>
          <w:szCs w:val="24"/>
        </w:rPr>
        <w:t>The Bell System Technical Journal</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(July 1928), 379–423. http://doi.org/10.1145/584091.584093</w:t>
      </w:r>
    </w:p>
    <w:p w14:paraId="104D0E3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A. D., McKeith, L., &amp; Howard, C. J. (2013). The development of path integration: Combining estimations of distance and heading. </w:t>
      </w:r>
      <w:r w:rsidRPr="008B5A19">
        <w:rPr>
          <w:rFonts w:ascii="Calibri" w:hAnsi="Calibri" w:cs="Calibri"/>
          <w:i/>
          <w:iCs/>
          <w:noProof/>
          <w:szCs w:val="24"/>
        </w:rPr>
        <w:t>Experimental Brain Research</w:t>
      </w:r>
      <w:r w:rsidRPr="008B5A19">
        <w:rPr>
          <w:rFonts w:ascii="Calibri" w:hAnsi="Calibri" w:cs="Calibri"/>
          <w:noProof/>
          <w:szCs w:val="24"/>
        </w:rPr>
        <w:t xml:space="preserve">, </w:t>
      </w:r>
      <w:r w:rsidRPr="008B5A19">
        <w:rPr>
          <w:rFonts w:ascii="Calibri" w:hAnsi="Calibri" w:cs="Calibri"/>
          <w:i/>
          <w:iCs/>
          <w:noProof/>
          <w:szCs w:val="24"/>
        </w:rPr>
        <w:t>231</w:t>
      </w:r>
      <w:r w:rsidRPr="008B5A19">
        <w:rPr>
          <w:rFonts w:ascii="Calibri" w:hAnsi="Calibri" w:cs="Calibri"/>
          <w:noProof/>
          <w:szCs w:val="24"/>
        </w:rPr>
        <w:t>(4), 445–455. http://doi.org/10.1007/s00221-013-3709-8</w:t>
      </w:r>
    </w:p>
    <w:p w14:paraId="77282C7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T. G., Lange, G. D., &amp; Marks, W. B. (1996). Review article Fractal methods and results in cellular </w:t>
      </w:r>
      <w:r w:rsidRPr="008B5A19">
        <w:rPr>
          <w:rFonts w:ascii="Calibri" w:hAnsi="Calibri" w:cs="Calibri"/>
          <w:noProof/>
          <w:szCs w:val="24"/>
        </w:rPr>
        <w:lastRenderedPageBreak/>
        <w:t xml:space="preserve">morphology - dimensions , lacunarity and multifractals, </w:t>
      </w:r>
      <w:r w:rsidRPr="008B5A19">
        <w:rPr>
          <w:rFonts w:ascii="Calibri" w:hAnsi="Calibri" w:cs="Calibri"/>
          <w:i/>
          <w:iCs/>
          <w:noProof/>
          <w:szCs w:val="24"/>
        </w:rPr>
        <w:t>69</w:t>
      </w:r>
      <w:r w:rsidRPr="008B5A19">
        <w:rPr>
          <w:rFonts w:ascii="Calibri" w:hAnsi="Calibri" w:cs="Calibri"/>
          <w:noProof/>
          <w:szCs w:val="24"/>
        </w:rPr>
        <w:t>. http://doi.org/10.1016/S0165-0270(96)00080-5</w:t>
      </w:r>
    </w:p>
    <w:p w14:paraId="5B400B6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M. Lou, &amp; Milner, B. (1981). The role of the right hippocampus in the recall of spatial location.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(6), 781–793. http://doi.org/10.1016/0028-3932(81)90090-7</w:t>
      </w:r>
    </w:p>
    <w:p w14:paraId="430183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Snyder, J. P. (1987). </w:t>
      </w:r>
      <w:r w:rsidRPr="008B5A19">
        <w:rPr>
          <w:rFonts w:ascii="Calibri" w:hAnsi="Calibri" w:cs="Calibri"/>
          <w:i/>
          <w:iCs/>
          <w:noProof/>
          <w:szCs w:val="24"/>
        </w:rPr>
        <w:t>Map Projections: A Working Manual</w:t>
      </w:r>
      <w:r w:rsidRPr="008B5A19">
        <w:rPr>
          <w:rFonts w:ascii="Calibri" w:hAnsi="Calibri" w:cs="Calibri"/>
          <w:noProof/>
          <w:szCs w:val="24"/>
        </w:rPr>
        <w:t xml:space="preserve">. </w:t>
      </w:r>
      <w:r w:rsidRPr="008B5A19">
        <w:rPr>
          <w:rFonts w:ascii="Calibri" w:hAnsi="Calibri" w:cs="Calibri"/>
          <w:i/>
          <w:iCs/>
          <w:noProof/>
          <w:szCs w:val="24"/>
        </w:rPr>
        <w:t>U.S. Geological Survey Professional Paper 1395</w:t>
      </w:r>
      <w:r w:rsidRPr="008B5A19">
        <w:rPr>
          <w:rFonts w:ascii="Calibri" w:hAnsi="Calibri" w:cs="Calibri"/>
          <w:noProof/>
          <w:szCs w:val="24"/>
        </w:rPr>
        <w:t>. http://doi.org/10.2307/1774978</w:t>
      </w:r>
    </w:p>
    <w:p w14:paraId="2C12F1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715–725. http://doi.org/10.1002/hipo.1087</w:t>
      </w:r>
    </w:p>
    <w:p w14:paraId="6DD2263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Squire, L. R., &amp; Zola-Morgan, S. (1991). The medial temporal lobe memory system.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253</w:t>
      </w:r>
      <w:r w:rsidRPr="008B5A19">
        <w:rPr>
          <w:rFonts w:ascii="Calibri" w:hAnsi="Calibri" w:cs="Calibri"/>
          <w:noProof/>
          <w:szCs w:val="24"/>
        </w:rPr>
        <w:t>(5026), 1380–6. Retrieved from http://www.ncbi.nlm.nih.gov/pubmed/1896849</w:t>
      </w:r>
    </w:p>
    <w:p w14:paraId="32123F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Stern, C. E., Sherman, S. J., Kirchhoff, B. A., &amp; Hasselmo, M. E. (2001). Medial temporal and prefrontal contributions to working memory tasks with novel and familiar stimuli.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(4), 337–346. http://doi.org/10.1002/hipo.1048</w:t>
      </w:r>
    </w:p>
    <w:p w14:paraId="011F464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Taube, J. S., Muller, R. U., &amp; Ranck, J. B. (1990). Head-direction cells recorded from the postsubiculum in freely moving rats. I. Description and quantitative analysis.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(2), 420–35. http://doi.org/10.1212/01.wnl.0000299117.48935.2e</w:t>
      </w:r>
    </w:p>
    <w:p w14:paraId="27D7B5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Tavares, R. M., Mendelsohn, A., Grossman, Y., Williams, C. H., Shapiro, M., Trope, Y., &amp; Schiller, D. (2015). A Map for Social Navigation in the Human Brain.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231–243. http://doi.org/10.1016/j.neuron.2015.06.011</w:t>
      </w:r>
    </w:p>
    <w:p w14:paraId="196A74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Tolman, E. C. (1948). Cognitive maps in rats and men.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55</w:t>
      </w:r>
      <w:r w:rsidRPr="008B5A19">
        <w:rPr>
          <w:rFonts w:ascii="Calibri" w:hAnsi="Calibri" w:cs="Calibri"/>
          <w:noProof/>
          <w:szCs w:val="24"/>
        </w:rPr>
        <w:t>(4), 189–208. http://doi.org/10.1037/h0061626</w:t>
      </w:r>
    </w:p>
    <w:p w14:paraId="23FAA0F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Trullier, O., Wiener, S. I., Berthoz, A., &amp; Meyer, J.-A. (1997). Biologically Based Artificial Navigation Systems: Review and Prospects.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51</w:t>
      </w:r>
      <w:r w:rsidRPr="008B5A19">
        <w:rPr>
          <w:rFonts w:ascii="Calibri" w:hAnsi="Calibri" w:cs="Calibri"/>
          <w:noProof/>
          <w:szCs w:val="24"/>
        </w:rPr>
        <w:t>(5), 483–544. http://doi.org/10.1016/S0301-0082(96)00060-3</w:t>
      </w:r>
    </w:p>
    <w:p w14:paraId="60FE00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(1989). Memory: Performance, knowledge, and experience. </w:t>
      </w:r>
      <w:r w:rsidRPr="008B5A19">
        <w:rPr>
          <w:rFonts w:ascii="Calibri" w:hAnsi="Calibri" w:cs="Calibri"/>
          <w:i/>
          <w:iCs/>
          <w:noProof/>
          <w:szCs w:val="24"/>
        </w:rPr>
        <w:t>European Journal of Cognitive Psychology</w:t>
      </w:r>
      <w:r w:rsidRPr="008B5A19">
        <w:rPr>
          <w:rFonts w:ascii="Calibri" w:hAnsi="Calibri" w:cs="Calibri"/>
          <w:noProof/>
          <w:szCs w:val="24"/>
        </w:rPr>
        <w:t>. http://doi.org/10.1080/09541448908403069</w:t>
      </w:r>
    </w:p>
    <w:p w14:paraId="0B67269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(2002a).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0F40C52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(2002b).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42D82F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Umeyama, S. (1991). Least-Squares Estimation of Transformation Parameters Between Two Point Patterns. </w:t>
      </w:r>
      <w:r w:rsidRPr="008B5A19">
        <w:rPr>
          <w:rFonts w:ascii="Calibri" w:hAnsi="Calibri" w:cs="Calibri"/>
          <w:i/>
          <w:iCs/>
          <w:noProof/>
          <w:szCs w:val="24"/>
        </w:rPr>
        <w:t>IEEE Transactions on Pattern Analysis and Machine Intelligence</w:t>
      </w:r>
      <w:r w:rsidRPr="008B5A19">
        <w:rPr>
          <w:rFonts w:ascii="Calibri" w:hAnsi="Calibri" w:cs="Calibri"/>
          <w:noProof/>
          <w:szCs w:val="24"/>
        </w:rPr>
        <w:t>. http://doi.org/10.1109/34.88573</w:t>
      </w:r>
    </w:p>
    <w:p w14:paraId="7AA417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Uttal, D. H., &amp; Chiong, C. (2004). Seeing space in more than one way: Children’s use of higher order patterns in spatial memory and cognition. In G. L. Allen (Ed.), </w:t>
      </w:r>
      <w:r w:rsidRPr="008B5A19">
        <w:rPr>
          <w:rFonts w:ascii="Calibri" w:hAnsi="Calibri" w:cs="Calibri"/>
          <w:i/>
          <w:iCs/>
          <w:noProof/>
          <w:szCs w:val="24"/>
        </w:rPr>
        <w:t>Human spatial memory: Remembering where</w:t>
      </w:r>
      <w:r w:rsidRPr="008B5A19">
        <w:rPr>
          <w:rFonts w:ascii="Calibri" w:hAnsi="Calibri" w:cs="Calibri"/>
          <w:noProof/>
          <w:szCs w:val="24"/>
        </w:rPr>
        <w:t xml:space="preserve"> (pp. 125–142). Mahwah, NJ: Erlbaum.</w:t>
      </w:r>
    </w:p>
    <w:p w14:paraId="041417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der Spoel, E., Rozing, M. P., Houwing-Duistermaat, J. J., Eline Slagboom, P., Beekman, M., de Craen, </w:t>
      </w:r>
      <w:r w:rsidRPr="008B5A19">
        <w:rPr>
          <w:rFonts w:ascii="Calibri" w:hAnsi="Calibri" w:cs="Calibri"/>
          <w:noProof/>
          <w:szCs w:val="24"/>
        </w:rPr>
        <w:lastRenderedPageBreak/>
        <w:t xml:space="preserve">A. J. M., … van Heemst, D. (2015). Siamese Neural Networks for One-Shot Image Recognition. </w:t>
      </w:r>
      <w:r w:rsidRPr="008B5A19">
        <w:rPr>
          <w:rFonts w:ascii="Calibri" w:hAnsi="Calibri" w:cs="Calibri"/>
          <w:i/>
          <w:iCs/>
          <w:noProof/>
          <w:szCs w:val="24"/>
        </w:rPr>
        <w:t>Aging</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(11), 956–963. http://doi.org/10.1017/CBO9781107415324.004</w:t>
      </w:r>
    </w:p>
    <w:p w14:paraId="11E4A5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Hoesen, G. W., Rosene, D. L., &amp; Mesulam, M. M. (1979). Subicular input from temporal cortex in the rhesus monkey.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205</w:t>
      </w:r>
      <w:r w:rsidRPr="008B5A19">
        <w:rPr>
          <w:rFonts w:ascii="Calibri" w:hAnsi="Calibri" w:cs="Calibri"/>
          <w:noProof/>
          <w:szCs w:val="24"/>
        </w:rPr>
        <w:t>(4406), 608–10. Retrieved from http://www.ncbi.nlm.nih.gov/pubmed/109926</w:t>
      </w:r>
    </w:p>
    <w:p w14:paraId="0BC0F54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Vargha-Khadem, F. (1997). Differential Effects of Early Hippocampal Pathology on Episodic and Semantic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277</w:t>
      </w:r>
      <w:r w:rsidRPr="008B5A19">
        <w:rPr>
          <w:rFonts w:ascii="Calibri" w:hAnsi="Calibri" w:cs="Calibri"/>
          <w:noProof/>
          <w:szCs w:val="24"/>
        </w:rPr>
        <w:t>(5324), 376–380. http://doi.org/10.1126/science.277.5324.376</w:t>
      </w:r>
    </w:p>
    <w:p w14:paraId="048DEC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Voss, J. L., Bridge, D. J., Cohen, N. J., &amp; Walker, J. A. (2017). A Closer Look at the Hippocampus and Memory. </w:t>
      </w:r>
      <w:r w:rsidRPr="008B5A19">
        <w:rPr>
          <w:rFonts w:ascii="Calibri" w:hAnsi="Calibri" w:cs="Calibri"/>
          <w:i/>
          <w:iCs/>
          <w:noProof/>
          <w:szCs w:val="24"/>
        </w:rPr>
        <w:t>Trends in Cognitive Sciences</w:t>
      </w:r>
      <w:r w:rsidRPr="008B5A19">
        <w:rPr>
          <w:rFonts w:ascii="Calibri" w:hAnsi="Calibri" w:cs="Calibri"/>
          <w:noProof/>
          <w:szCs w:val="24"/>
        </w:rPr>
        <w:t>. http://doi.org/10.1016/j.tics.2017.05.008</w:t>
      </w:r>
    </w:p>
    <w:p w14:paraId="53A65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Wang, J. X., Cohen, N. J., &amp; Voss, J. L. (2015). Covert rapid action-memory simulation (CRAMS): A hypothesis of hippocampal-prefrontal interactions for adaptive behavior.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117</w:t>
      </w:r>
      <w:r w:rsidRPr="008B5A19">
        <w:rPr>
          <w:rFonts w:ascii="Calibri" w:hAnsi="Calibri" w:cs="Calibri"/>
          <w:noProof/>
          <w:szCs w:val="24"/>
        </w:rPr>
        <w:t>, 22–33. http://doi.org/10.1016/j.nlm.2014.04.003</w:t>
      </w:r>
    </w:p>
    <w:p w14:paraId="301081E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Cohen, N. J., &amp; Tranel, D. (2015). Hippocampus contributes to the maintenance but not the quality of visual information over time. </w:t>
      </w:r>
      <w:r w:rsidRPr="008B5A19">
        <w:rPr>
          <w:rFonts w:ascii="Calibri" w:hAnsi="Calibri" w:cs="Calibri"/>
          <w:i/>
          <w:iCs/>
          <w:noProof/>
          <w:szCs w:val="24"/>
        </w:rPr>
        <w:t>Learning &amp; Memory</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(1), 6–10. http://doi.org/10.1101/lm.037127.114</w:t>
      </w:r>
    </w:p>
    <w:p w14:paraId="0455782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Jensen, U., Tranel, D., &amp; Cohen, N. J. (2012). Hiding in plain view: Lesions of the medial temporal lobe impair online representation.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(7), 1577–1588. http://doi.org/10.1002/hipo.21000</w:t>
      </w:r>
    </w:p>
    <w:p w14:paraId="5DEF513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Watson, P. D., Voss, J. L., Warren, D. E., Tranel, D., &amp; Cohen, N. J. (2013). Spatial reconstruction by patients with hippocampal damage is dominated by relational memory errors.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(7), 570–580. http://doi.org/10.1002/hipo.22115</w:t>
      </w:r>
    </w:p>
    <w:p w14:paraId="410AF3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Wolbers, T., &amp; Hegarty, M. (2010). What determines our navigational abilities?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14</w:t>
      </w:r>
      <w:r w:rsidRPr="008B5A19">
        <w:rPr>
          <w:rFonts w:ascii="Calibri" w:hAnsi="Calibri" w:cs="Calibri"/>
          <w:noProof/>
          <w:szCs w:val="24"/>
        </w:rPr>
        <w:t>(3), 138–146. http://doi.org/10.1016/j.tics.2010.01.001</w:t>
      </w:r>
    </w:p>
    <w:p w14:paraId="5C3ED7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Wolf, M. J. P. (2010). Theorizing Navigable Space in Video Games. </w:t>
      </w:r>
      <w:r w:rsidRPr="008B5A19">
        <w:rPr>
          <w:rFonts w:ascii="Calibri" w:hAnsi="Calibri" w:cs="Calibri"/>
          <w:i/>
          <w:iCs/>
          <w:noProof/>
          <w:szCs w:val="24"/>
        </w:rPr>
        <w:t>Logic and Structure of the Computer Game</w:t>
      </w:r>
      <w:r w:rsidRPr="008B5A19">
        <w:rPr>
          <w:rFonts w:ascii="Calibri" w:hAnsi="Calibri" w:cs="Calibri"/>
          <w:noProof/>
          <w:szCs w:val="24"/>
        </w:rPr>
        <w:t>, 36–62.</w:t>
      </w:r>
    </w:p>
    <w:p w14:paraId="71EF511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Yee, T. S. L. (2012). </w:t>
      </w:r>
      <w:r w:rsidRPr="008B5A19">
        <w:rPr>
          <w:rFonts w:ascii="Calibri" w:hAnsi="Calibri" w:cs="Calibri"/>
          <w:i/>
          <w:iCs/>
          <w:noProof/>
          <w:szCs w:val="24"/>
        </w:rPr>
        <w:t>Medial Temporal Lobe and Prefrontal Cortex Contributions to Memory Expressed on Short Timescales</w:t>
      </w:r>
      <w:r w:rsidRPr="008B5A19">
        <w:rPr>
          <w:rFonts w:ascii="Calibri" w:hAnsi="Calibri" w:cs="Calibri"/>
          <w:noProof/>
          <w:szCs w:val="24"/>
        </w:rPr>
        <w:t>. University of Illinois Urbana-Champaign.</w:t>
      </w:r>
    </w:p>
    <w:p w14:paraId="05074B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(2013a).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03F207F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(2013b).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7727D1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Zacks, J. M., Speer, N. K., Swallow, K. M., Braver, T. S., &amp; Reynolds, J. R. (2007a).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4D8F20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rPr>
      </w:pPr>
      <w:r w:rsidRPr="008B5A19">
        <w:rPr>
          <w:rFonts w:ascii="Calibri" w:hAnsi="Calibri" w:cs="Calibri"/>
          <w:noProof/>
          <w:szCs w:val="24"/>
        </w:rPr>
        <w:t xml:space="preserve">Zacks, J. M., Speer, N. K., Swallow, K. M., Braver, T. S., &amp; Reynolds, J. R. (2007b).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5A61D386" w14:textId="6E1E9FC9" w:rsidR="009C43C4" w:rsidRDefault="00015541" w:rsidP="008B5A19">
      <w:pPr>
        <w:widowControl w:val="0"/>
        <w:autoSpaceDE w:val="0"/>
        <w:autoSpaceDN w:val="0"/>
        <w:adjustRightInd w:val="0"/>
        <w:spacing w:line="240" w:lineRule="auto"/>
        <w:ind w:left="480" w:hanging="480"/>
      </w:pPr>
      <w:r>
        <w:lastRenderedPageBreak/>
        <w:fldChar w:fldCharType="end"/>
      </w:r>
    </w:p>
    <w:sectPr w:rsidR="009C43C4" w:rsidSect="00DA6AEA">
      <w:footerReference w:type="first" r:id="rId78"/>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evin H" w:date="2018-02-08T18:24:00Z" w:initials="KH">
    <w:p w14:paraId="1C7BAC2E" w14:textId="1C88B92A" w:rsidR="00D04F64" w:rsidRDefault="00D04F64">
      <w:pPr>
        <w:pStyle w:val="CommentText"/>
      </w:pPr>
      <w:r>
        <w:rPr>
          <w:rStyle w:val="CommentReference"/>
        </w:rPr>
        <w:annotationRef/>
      </w:r>
      <w:r>
        <w:t>todo</w:t>
      </w:r>
    </w:p>
  </w:comment>
  <w:comment w:id="2" w:author="Kevin H" w:date="2018-02-08T18:24:00Z" w:initials="KH">
    <w:p w14:paraId="0BD7F616" w14:textId="4E130A4F" w:rsidR="00D04F64" w:rsidRDefault="00D04F64">
      <w:pPr>
        <w:pStyle w:val="CommentText"/>
      </w:pPr>
      <w:r>
        <w:rPr>
          <w:rStyle w:val="CommentReference"/>
        </w:rPr>
        <w:annotationRef/>
      </w:r>
      <w:r>
        <w:t>todo</w:t>
      </w:r>
    </w:p>
  </w:comment>
  <w:comment w:id="7" w:author="Kevin H" w:date="2018-02-08T18:09:00Z" w:initials="KH">
    <w:p w14:paraId="58CA7201" w14:textId="4049D737" w:rsidR="00D04F64" w:rsidRDefault="00D04F64">
      <w:pPr>
        <w:pStyle w:val="CommentText"/>
      </w:pPr>
      <w:r>
        <w:rPr>
          <w:rStyle w:val="CommentReference"/>
        </w:rPr>
        <w:annotationRef/>
      </w:r>
      <w:r>
        <w:t>todo</w:t>
      </w:r>
    </w:p>
  </w:comment>
  <w:comment w:id="8" w:author="Kevin H" w:date="2018-02-08T18:09:00Z" w:initials="KH">
    <w:p w14:paraId="6BD2427A" w14:textId="761292F5" w:rsidR="00D04F64" w:rsidRDefault="00D04F64">
      <w:pPr>
        <w:pStyle w:val="CommentText"/>
      </w:pPr>
      <w:r>
        <w:rPr>
          <w:rStyle w:val="CommentReference"/>
        </w:rPr>
        <w:annotationRef/>
      </w:r>
      <w:r>
        <w:t>todo</w:t>
      </w:r>
    </w:p>
  </w:comment>
  <w:comment w:id="46" w:author="Kevin H" w:date="2018-02-07T17:07:00Z" w:initials="KH">
    <w:p w14:paraId="2E65B9B6" w14:textId="69DBD5F1" w:rsidR="00D04F64" w:rsidRDefault="00D04F64">
      <w:pPr>
        <w:pStyle w:val="CommentText"/>
      </w:pPr>
      <w:r>
        <w:rPr>
          <w:rStyle w:val="CommentReference"/>
        </w:rPr>
        <w:annotationRef/>
      </w:r>
      <w:r>
        <w:t>This second half of the paragraph should be rewritten.</w:t>
      </w:r>
    </w:p>
  </w:comment>
  <w:comment w:id="52" w:author="Kevin H" w:date="2018-02-07T17:12:00Z" w:initials="KH">
    <w:p w14:paraId="08D7A4C0" w14:textId="5231878D" w:rsidR="00D04F64" w:rsidRDefault="00D04F64">
      <w:pPr>
        <w:pStyle w:val="CommentText"/>
      </w:pPr>
      <w:r>
        <w:rPr>
          <w:rStyle w:val="CommentReference"/>
        </w:rPr>
        <w:annotationRef/>
      </w:r>
      <w:r>
        <w:t>Probably need a more elaborative closing on the chapter 3 results.</w:t>
      </w:r>
    </w:p>
  </w:comment>
  <w:comment w:id="53" w:author="Kevin H" w:date="2018-02-07T17:12:00Z" w:initials="KH">
    <w:p w14:paraId="781D8AAE" w14:textId="1A31F02D" w:rsidR="00D04F64" w:rsidRDefault="00D04F64">
      <w:pPr>
        <w:pStyle w:val="CommentText"/>
      </w:pPr>
      <w:r>
        <w:rPr>
          <w:rStyle w:val="CommentReference"/>
        </w:rPr>
        <w:annotationRef/>
      </w:r>
      <w:r>
        <w:t>Need a better closing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7BAC2E" w15:done="0"/>
  <w15:commentEx w15:paraId="0BD7F616" w15:done="0"/>
  <w15:commentEx w15:paraId="58CA7201" w15:done="0"/>
  <w15:commentEx w15:paraId="6BD2427A" w15:done="0"/>
  <w15:commentEx w15:paraId="2E65B9B6" w15:done="0"/>
  <w15:commentEx w15:paraId="08D7A4C0" w15:done="0"/>
  <w15:commentEx w15:paraId="781D8A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7BAC2E" w16cid:durableId="1E271449"/>
  <w16cid:commentId w16cid:paraId="0BD7F616" w16cid:durableId="1E27146D"/>
  <w16cid:commentId w16cid:paraId="58CA7201" w16cid:durableId="1E2710CF"/>
  <w16cid:commentId w16cid:paraId="6BD2427A" w16cid:durableId="1E2710D7"/>
  <w16cid:commentId w16cid:paraId="2E65B9B6" w16cid:durableId="1E25B0E4"/>
  <w16cid:commentId w16cid:paraId="08D7A4C0" w16cid:durableId="1E25B1EF"/>
  <w16cid:commentId w16cid:paraId="781D8AAE" w16cid:durableId="1E25B1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E8DC8" w14:textId="77777777" w:rsidR="00457BFE" w:rsidRDefault="00457BFE" w:rsidP="004E0AC8">
      <w:pPr>
        <w:spacing w:after="0" w:line="240" w:lineRule="auto"/>
      </w:pPr>
      <w:r>
        <w:separator/>
      </w:r>
    </w:p>
  </w:endnote>
  <w:endnote w:type="continuationSeparator" w:id="0">
    <w:p w14:paraId="3FF511C5" w14:textId="77777777" w:rsidR="00457BFE" w:rsidRDefault="00457BFE"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39F91FBC" w:rsidR="00D04F64" w:rsidRDefault="00D04F64">
        <w:pPr>
          <w:pStyle w:val="Footer"/>
          <w:jc w:val="center"/>
        </w:pPr>
        <w:r>
          <w:fldChar w:fldCharType="begin"/>
        </w:r>
        <w:r>
          <w:instrText xml:space="preserve"> PAGE   \* MERGEFORMAT </w:instrText>
        </w:r>
        <w:r>
          <w:fldChar w:fldCharType="separate"/>
        </w:r>
        <w:r w:rsidR="00D065EB">
          <w:rPr>
            <w:noProof/>
          </w:rPr>
          <w:t>88</w:t>
        </w:r>
        <w:r>
          <w:rPr>
            <w:noProof/>
          </w:rPr>
          <w:fldChar w:fldCharType="end"/>
        </w:r>
      </w:p>
    </w:sdtContent>
  </w:sdt>
  <w:p w14:paraId="109B133C" w14:textId="77777777" w:rsidR="00D04F64" w:rsidRDefault="00D04F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35C97760" w:rsidR="00D04F64" w:rsidRDefault="00D04F64" w:rsidP="0033055E">
        <w:pPr>
          <w:pStyle w:val="Footer"/>
          <w:jc w:val="center"/>
        </w:pPr>
        <w:r>
          <w:fldChar w:fldCharType="begin"/>
        </w:r>
        <w:r>
          <w:instrText xml:space="preserve"> PAGE   \* MERGEFORMAT </w:instrText>
        </w:r>
        <w:r>
          <w:fldChar w:fldCharType="separate"/>
        </w:r>
        <w:r w:rsidR="002A2DD4">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15812FEB" w:rsidR="00D04F64" w:rsidRDefault="00D04F64" w:rsidP="0033055E">
        <w:pPr>
          <w:pStyle w:val="Footer"/>
          <w:jc w:val="center"/>
          <w:rPr>
            <w:noProof/>
          </w:rPr>
        </w:pPr>
        <w:r>
          <w:fldChar w:fldCharType="begin"/>
        </w:r>
        <w:r>
          <w:instrText xml:space="preserve"> PAGE   \* MERGEFORMAT </w:instrText>
        </w:r>
        <w:r>
          <w:fldChar w:fldCharType="separate"/>
        </w:r>
        <w:r w:rsidR="002A2DD4">
          <w:rPr>
            <w:noProof/>
          </w:rPr>
          <w:t>1</w:t>
        </w:r>
        <w:r>
          <w:rPr>
            <w:noProof/>
          </w:rPr>
          <w:fldChar w:fldCharType="end"/>
        </w:r>
        <w:r>
          <w:rPr>
            <w:noProof/>
          </w:rPr>
          <w:br/>
        </w:r>
      </w:p>
      <w:p w14:paraId="19621B7A" w14:textId="77777777" w:rsidR="00D04F64" w:rsidRDefault="00D04F64"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Horecka, K. M., Dulas,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D04F64" w:rsidRDefault="00D04F64"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16EF2" w14:textId="77777777" w:rsidR="00457BFE" w:rsidRDefault="00457BFE" w:rsidP="004E0AC8">
      <w:pPr>
        <w:spacing w:after="0" w:line="240" w:lineRule="auto"/>
      </w:pPr>
      <w:r>
        <w:separator/>
      </w:r>
    </w:p>
  </w:footnote>
  <w:footnote w:type="continuationSeparator" w:id="0">
    <w:p w14:paraId="709F5D2B" w14:textId="77777777" w:rsidR="00457BFE" w:rsidRDefault="00457BFE"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3DD7"/>
    <w:rsid w:val="0017410B"/>
    <w:rsid w:val="00180A7E"/>
    <w:rsid w:val="00193486"/>
    <w:rsid w:val="001A6F4D"/>
    <w:rsid w:val="001A7B23"/>
    <w:rsid w:val="001B44E3"/>
    <w:rsid w:val="001B755B"/>
    <w:rsid w:val="001E19AD"/>
    <w:rsid w:val="001E276F"/>
    <w:rsid w:val="001E2D82"/>
    <w:rsid w:val="001F171B"/>
    <w:rsid w:val="00201C1E"/>
    <w:rsid w:val="002054AC"/>
    <w:rsid w:val="00212961"/>
    <w:rsid w:val="002217EF"/>
    <w:rsid w:val="00223886"/>
    <w:rsid w:val="0022708C"/>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7262"/>
    <w:rsid w:val="002D5C66"/>
    <w:rsid w:val="002E3904"/>
    <w:rsid w:val="002E6DE6"/>
    <w:rsid w:val="002F6642"/>
    <w:rsid w:val="0032077D"/>
    <w:rsid w:val="00327E3C"/>
    <w:rsid w:val="0033055E"/>
    <w:rsid w:val="00337079"/>
    <w:rsid w:val="00341020"/>
    <w:rsid w:val="00346172"/>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57BFE"/>
    <w:rsid w:val="00465C4C"/>
    <w:rsid w:val="004701AC"/>
    <w:rsid w:val="004952D6"/>
    <w:rsid w:val="00497A6B"/>
    <w:rsid w:val="004A312C"/>
    <w:rsid w:val="004B52DB"/>
    <w:rsid w:val="004B72B9"/>
    <w:rsid w:val="004C2159"/>
    <w:rsid w:val="004C38FD"/>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5F622C"/>
    <w:rsid w:val="006020C4"/>
    <w:rsid w:val="006162C9"/>
    <w:rsid w:val="00617970"/>
    <w:rsid w:val="00617D09"/>
    <w:rsid w:val="00625AB3"/>
    <w:rsid w:val="0062754F"/>
    <w:rsid w:val="00636D16"/>
    <w:rsid w:val="00651A85"/>
    <w:rsid w:val="00660505"/>
    <w:rsid w:val="00687FE2"/>
    <w:rsid w:val="006936F0"/>
    <w:rsid w:val="00693F41"/>
    <w:rsid w:val="006A06E4"/>
    <w:rsid w:val="006A5D4C"/>
    <w:rsid w:val="006A6F11"/>
    <w:rsid w:val="006C4E32"/>
    <w:rsid w:val="006C6BFE"/>
    <w:rsid w:val="006E5646"/>
    <w:rsid w:val="00700F34"/>
    <w:rsid w:val="00704BC8"/>
    <w:rsid w:val="007101D6"/>
    <w:rsid w:val="007137FC"/>
    <w:rsid w:val="0072413B"/>
    <w:rsid w:val="007246BD"/>
    <w:rsid w:val="007353F3"/>
    <w:rsid w:val="00740F1B"/>
    <w:rsid w:val="007473E5"/>
    <w:rsid w:val="007530E0"/>
    <w:rsid w:val="007560CC"/>
    <w:rsid w:val="00760BE5"/>
    <w:rsid w:val="007666D2"/>
    <w:rsid w:val="0078095E"/>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5A19"/>
    <w:rsid w:val="008B6BE1"/>
    <w:rsid w:val="008C3FB5"/>
    <w:rsid w:val="008C7857"/>
    <w:rsid w:val="008D62C3"/>
    <w:rsid w:val="008E0545"/>
    <w:rsid w:val="008E1645"/>
    <w:rsid w:val="008F18CB"/>
    <w:rsid w:val="008F2984"/>
    <w:rsid w:val="00904AAD"/>
    <w:rsid w:val="00904BC9"/>
    <w:rsid w:val="00915776"/>
    <w:rsid w:val="0092349E"/>
    <w:rsid w:val="00927DDA"/>
    <w:rsid w:val="00932E52"/>
    <w:rsid w:val="009341C9"/>
    <w:rsid w:val="009361C2"/>
    <w:rsid w:val="009403BE"/>
    <w:rsid w:val="009413D6"/>
    <w:rsid w:val="00941DA3"/>
    <w:rsid w:val="00953D3B"/>
    <w:rsid w:val="00960029"/>
    <w:rsid w:val="00961B58"/>
    <w:rsid w:val="00997EAD"/>
    <w:rsid w:val="009A1544"/>
    <w:rsid w:val="009C43C4"/>
    <w:rsid w:val="009D558D"/>
    <w:rsid w:val="009D7CAE"/>
    <w:rsid w:val="009E0267"/>
    <w:rsid w:val="009E3B47"/>
    <w:rsid w:val="009E7E6A"/>
    <w:rsid w:val="009E7EC3"/>
    <w:rsid w:val="00A00367"/>
    <w:rsid w:val="00A32CBC"/>
    <w:rsid w:val="00A44984"/>
    <w:rsid w:val="00A4507A"/>
    <w:rsid w:val="00A50C4B"/>
    <w:rsid w:val="00A532A4"/>
    <w:rsid w:val="00A633D7"/>
    <w:rsid w:val="00A80191"/>
    <w:rsid w:val="00A829D3"/>
    <w:rsid w:val="00A92435"/>
    <w:rsid w:val="00A94C8C"/>
    <w:rsid w:val="00AA15F8"/>
    <w:rsid w:val="00AA706F"/>
    <w:rsid w:val="00AB1EDE"/>
    <w:rsid w:val="00AC50F7"/>
    <w:rsid w:val="00AD2CA6"/>
    <w:rsid w:val="00AE05E5"/>
    <w:rsid w:val="00AE1D22"/>
    <w:rsid w:val="00AE22A6"/>
    <w:rsid w:val="00AE6BB0"/>
    <w:rsid w:val="00B014D4"/>
    <w:rsid w:val="00B05497"/>
    <w:rsid w:val="00B27FBD"/>
    <w:rsid w:val="00B31C3A"/>
    <w:rsid w:val="00B34899"/>
    <w:rsid w:val="00B366F3"/>
    <w:rsid w:val="00B44FCB"/>
    <w:rsid w:val="00B63870"/>
    <w:rsid w:val="00B84B98"/>
    <w:rsid w:val="00B9248E"/>
    <w:rsid w:val="00B968E7"/>
    <w:rsid w:val="00BB2FF0"/>
    <w:rsid w:val="00BB7D0D"/>
    <w:rsid w:val="00BC3311"/>
    <w:rsid w:val="00BE1935"/>
    <w:rsid w:val="00BE53EE"/>
    <w:rsid w:val="00BE54BB"/>
    <w:rsid w:val="00C02775"/>
    <w:rsid w:val="00C34F0A"/>
    <w:rsid w:val="00C46962"/>
    <w:rsid w:val="00C6411C"/>
    <w:rsid w:val="00C71567"/>
    <w:rsid w:val="00C901B6"/>
    <w:rsid w:val="00C93D34"/>
    <w:rsid w:val="00C956EA"/>
    <w:rsid w:val="00C971D6"/>
    <w:rsid w:val="00CA6CA8"/>
    <w:rsid w:val="00CD5D2F"/>
    <w:rsid w:val="00CE5DED"/>
    <w:rsid w:val="00D01287"/>
    <w:rsid w:val="00D04F64"/>
    <w:rsid w:val="00D05F81"/>
    <w:rsid w:val="00D060F5"/>
    <w:rsid w:val="00D065EB"/>
    <w:rsid w:val="00D17836"/>
    <w:rsid w:val="00D341A2"/>
    <w:rsid w:val="00D44758"/>
    <w:rsid w:val="00D45284"/>
    <w:rsid w:val="00D46AB1"/>
    <w:rsid w:val="00D77A77"/>
    <w:rsid w:val="00D8051D"/>
    <w:rsid w:val="00D80EFA"/>
    <w:rsid w:val="00D91636"/>
    <w:rsid w:val="00D91A1A"/>
    <w:rsid w:val="00DA3D09"/>
    <w:rsid w:val="00DA6AEA"/>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2.wdp"/><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microsoft.com/office/2007/relationships/hdphoto" Target="media/hdphoto1.wdp"/><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7.tiff"/><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4D3C9-9238-4D60-A79D-658F1C7C6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116</Pages>
  <Words>148306</Words>
  <Characters>845349</Characters>
  <Application>Microsoft Office Word</Application>
  <DocSecurity>0</DocSecurity>
  <Lines>7044</Lines>
  <Paragraphs>1983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30</cp:revision>
  <dcterms:created xsi:type="dcterms:W3CDTF">2018-02-07T23:14:00Z</dcterms:created>
  <dcterms:modified xsi:type="dcterms:W3CDTF">2018-02-10T21:12:00Z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